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03" w:rsidRPr="00244A7E" w:rsidRDefault="00630303" w:rsidP="00244A7E">
      <w:pPr>
        <w:pStyle w:val="Default"/>
        <w:spacing w:line="276" w:lineRule="auto"/>
        <w:rPr>
          <w:rFonts w:asciiTheme="minorHAnsi" w:hAnsiTheme="minorHAnsi"/>
          <w:sz w:val="22"/>
          <w:szCs w:val="22"/>
        </w:rPr>
      </w:pPr>
    </w:p>
    <w:p w:rsidR="00630303" w:rsidRPr="00244A7E" w:rsidRDefault="00630303" w:rsidP="00244A7E">
      <w:pPr>
        <w:pStyle w:val="Default"/>
        <w:spacing w:line="276" w:lineRule="auto"/>
        <w:jc w:val="center"/>
        <w:rPr>
          <w:rFonts w:asciiTheme="minorHAnsi" w:hAnsiTheme="minorHAnsi"/>
          <w:b/>
          <w:bCs/>
          <w:sz w:val="22"/>
          <w:szCs w:val="22"/>
        </w:rPr>
      </w:pPr>
      <w:r w:rsidRPr="00244A7E">
        <w:rPr>
          <w:rFonts w:asciiTheme="minorHAnsi" w:hAnsiTheme="minorHAnsi"/>
          <w:b/>
          <w:bCs/>
          <w:sz w:val="22"/>
          <w:szCs w:val="22"/>
        </w:rPr>
        <w:t>REGULAMIN PROJEKTU</w:t>
      </w:r>
    </w:p>
    <w:p w:rsidR="00F5674F" w:rsidRPr="00244A7E" w:rsidRDefault="00F5674F" w:rsidP="00244A7E">
      <w:pPr>
        <w:pStyle w:val="Default"/>
        <w:spacing w:line="276" w:lineRule="auto"/>
        <w:rPr>
          <w:rFonts w:asciiTheme="minorHAnsi" w:hAnsiTheme="minorHAnsi"/>
          <w:sz w:val="22"/>
          <w:szCs w:val="22"/>
        </w:rPr>
      </w:pPr>
    </w:p>
    <w:p w:rsidR="009570DB" w:rsidRPr="00244A7E" w:rsidRDefault="009570DB" w:rsidP="00244A7E">
      <w:pPr>
        <w:pStyle w:val="Default"/>
        <w:spacing w:line="276" w:lineRule="auto"/>
        <w:rPr>
          <w:rFonts w:asciiTheme="minorHAnsi" w:hAnsiTheme="minorHAnsi"/>
          <w:b/>
          <w:bCs/>
          <w:sz w:val="22"/>
          <w:szCs w:val="22"/>
        </w:rPr>
      </w:pPr>
    </w:p>
    <w:p w:rsidR="00630303" w:rsidRPr="00244A7E" w:rsidRDefault="00630303" w:rsidP="00244A7E">
      <w:pPr>
        <w:pStyle w:val="Default"/>
        <w:spacing w:line="276" w:lineRule="auto"/>
        <w:rPr>
          <w:rFonts w:asciiTheme="minorHAnsi" w:hAnsiTheme="minorHAnsi"/>
          <w:sz w:val="22"/>
          <w:szCs w:val="22"/>
        </w:rPr>
      </w:pPr>
      <w:r w:rsidRPr="00244A7E">
        <w:rPr>
          <w:rFonts w:asciiTheme="minorHAnsi" w:hAnsiTheme="minorHAnsi"/>
          <w:b/>
          <w:bCs/>
          <w:sz w:val="22"/>
          <w:szCs w:val="22"/>
        </w:rPr>
        <w:t>„</w:t>
      </w:r>
      <w:r w:rsidR="00F5674F" w:rsidRPr="00244A7E">
        <w:rPr>
          <w:rFonts w:asciiTheme="minorHAnsi" w:hAnsiTheme="minorHAnsi"/>
          <w:b/>
          <w:bCs/>
          <w:sz w:val="22"/>
          <w:szCs w:val="22"/>
        </w:rPr>
        <w:t>PLUS dla wiedzy, kwalifikacji i doświadczenia</w:t>
      </w:r>
      <w:r w:rsidRPr="00244A7E">
        <w:rPr>
          <w:rFonts w:asciiTheme="minorHAnsi" w:hAnsiTheme="minorHAnsi"/>
          <w:b/>
          <w:bCs/>
          <w:sz w:val="22"/>
          <w:szCs w:val="22"/>
        </w:rPr>
        <w:t xml:space="preserve">” </w:t>
      </w:r>
    </w:p>
    <w:p w:rsidR="009570DB" w:rsidRPr="00244A7E" w:rsidRDefault="009570DB" w:rsidP="00244A7E">
      <w:pPr>
        <w:pStyle w:val="Default"/>
        <w:spacing w:line="276" w:lineRule="auto"/>
        <w:rPr>
          <w:rFonts w:asciiTheme="minorHAnsi" w:hAnsiTheme="minorHAnsi"/>
          <w:b/>
          <w:bCs/>
          <w:sz w:val="22"/>
          <w:szCs w:val="22"/>
        </w:rPr>
      </w:pPr>
    </w:p>
    <w:p w:rsidR="009570DB" w:rsidRPr="00244A7E" w:rsidRDefault="009570DB" w:rsidP="00244A7E">
      <w:pPr>
        <w:pStyle w:val="Default"/>
        <w:spacing w:line="276" w:lineRule="auto"/>
        <w:rPr>
          <w:rFonts w:asciiTheme="minorHAnsi" w:hAnsiTheme="minorHAnsi"/>
          <w:b/>
          <w:bCs/>
          <w:sz w:val="22"/>
          <w:szCs w:val="22"/>
        </w:rPr>
      </w:pPr>
    </w:p>
    <w:p w:rsidR="00630303" w:rsidRPr="00244A7E" w:rsidRDefault="00630303" w:rsidP="00244A7E">
      <w:pPr>
        <w:pStyle w:val="Default"/>
        <w:spacing w:line="276" w:lineRule="auto"/>
        <w:rPr>
          <w:rFonts w:asciiTheme="minorHAnsi" w:hAnsiTheme="minorHAnsi"/>
          <w:sz w:val="22"/>
          <w:szCs w:val="22"/>
        </w:rPr>
      </w:pPr>
      <w:r w:rsidRPr="00244A7E">
        <w:rPr>
          <w:rFonts w:asciiTheme="minorHAnsi" w:hAnsiTheme="minorHAnsi"/>
          <w:b/>
          <w:bCs/>
          <w:sz w:val="22"/>
          <w:szCs w:val="22"/>
        </w:rPr>
        <w:t>Nr pr</w:t>
      </w:r>
      <w:r w:rsidR="00F5674F" w:rsidRPr="00244A7E">
        <w:rPr>
          <w:rFonts w:asciiTheme="minorHAnsi" w:hAnsiTheme="minorHAnsi"/>
          <w:b/>
          <w:bCs/>
          <w:sz w:val="22"/>
          <w:szCs w:val="22"/>
        </w:rPr>
        <w:t>ojektu: RPPM.06.01.02-22-0032/16</w:t>
      </w:r>
      <w:r w:rsidRPr="00244A7E">
        <w:rPr>
          <w:rFonts w:asciiTheme="minorHAnsi" w:hAnsiTheme="minorHAnsi"/>
          <w:b/>
          <w:bCs/>
          <w:sz w:val="22"/>
          <w:szCs w:val="22"/>
        </w:rPr>
        <w:t xml:space="preserve"> </w:t>
      </w:r>
    </w:p>
    <w:p w:rsidR="009570DB" w:rsidRPr="00244A7E" w:rsidRDefault="009570DB" w:rsidP="00244A7E">
      <w:pPr>
        <w:pStyle w:val="Default"/>
        <w:spacing w:line="276" w:lineRule="auto"/>
        <w:rPr>
          <w:rFonts w:asciiTheme="minorHAnsi" w:hAnsiTheme="minorHAnsi"/>
          <w:b/>
          <w:bCs/>
          <w:sz w:val="22"/>
          <w:szCs w:val="22"/>
        </w:rPr>
      </w:pPr>
    </w:p>
    <w:p w:rsidR="009570DB" w:rsidRPr="00244A7E" w:rsidRDefault="009570DB" w:rsidP="00244A7E">
      <w:pPr>
        <w:pStyle w:val="Default"/>
        <w:spacing w:line="276" w:lineRule="auto"/>
        <w:rPr>
          <w:rFonts w:asciiTheme="minorHAnsi" w:hAnsiTheme="minorHAnsi"/>
          <w:b/>
          <w:bCs/>
          <w:sz w:val="22"/>
          <w:szCs w:val="22"/>
        </w:rPr>
      </w:pPr>
    </w:p>
    <w:p w:rsidR="00630303" w:rsidRPr="00244A7E" w:rsidRDefault="00630303" w:rsidP="00244A7E">
      <w:pPr>
        <w:pStyle w:val="Default"/>
        <w:spacing w:line="276" w:lineRule="auto"/>
        <w:rPr>
          <w:rFonts w:asciiTheme="minorHAnsi" w:hAnsiTheme="minorHAnsi"/>
          <w:sz w:val="22"/>
          <w:szCs w:val="22"/>
        </w:rPr>
      </w:pPr>
      <w:r w:rsidRPr="00244A7E">
        <w:rPr>
          <w:rFonts w:asciiTheme="minorHAnsi" w:hAnsiTheme="minorHAnsi"/>
          <w:b/>
          <w:bCs/>
          <w:sz w:val="22"/>
          <w:szCs w:val="22"/>
        </w:rPr>
        <w:t>Regionalny Program Op</w:t>
      </w:r>
      <w:r w:rsidR="00F5674F" w:rsidRPr="00244A7E">
        <w:rPr>
          <w:rFonts w:asciiTheme="minorHAnsi" w:hAnsiTheme="minorHAnsi"/>
          <w:b/>
          <w:bCs/>
          <w:sz w:val="22"/>
          <w:szCs w:val="22"/>
        </w:rPr>
        <w:t>eracyjny Województwa Pomorskiego</w:t>
      </w:r>
      <w:r w:rsidRPr="00244A7E">
        <w:rPr>
          <w:rFonts w:asciiTheme="minorHAnsi" w:hAnsiTheme="minorHAnsi"/>
          <w:b/>
          <w:bCs/>
          <w:sz w:val="22"/>
          <w:szCs w:val="22"/>
        </w:rPr>
        <w:t xml:space="preserve"> na lata 2014-2020 </w:t>
      </w:r>
    </w:p>
    <w:p w:rsidR="009570DB" w:rsidRPr="00244A7E" w:rsidRDefault="009570DB" w:rsidP="00244A7E">
      <w:pPr>
        <w:pStyle w:val="Default"/>
        <w:spacing w:line="276" w:lineRule="auto"/>
        <w:rPr>
          <w:rFonts w:asciiTheme="minorHAnsi" w:hAnsiTheme="minorHAnsi"/>
          <w:b/>
          <w:bCs/>
          <w:sz w:val="22"/>
          <w:szCs w:val="22"/>
        </w:rPr>
      </w:pPr>
    </w:p>
    <w:p w:rsidR="009570DB" w:rsidRPr="00244A7E" w:rsidRDefault="009570DB" w:rsidP="00244A7E">
      <w:pPr>
        <w:pStyle w:val="Default"/>
        <w:spacing w:line="276" w:lineRule="auto"/>
        <w:rPr>
          <w:rFonts w:asciiTheme="minorHAnsi" w:hAnsiTheme="minorHAnsi"/>
          <w:b/>
          <w:bCs/>
          <w:sz w:val="22"/>
          <w:szCs w:val="22"/>
        </w:rPr>
      </w:pPr>
    </w:p>
    <w:p w:rsidR="00630303" w:rsidRPr="00244A7E" w:rsidRDefault="00630303" w:rsidP="00244A7E">
      <w:pPr>
        <w:pStyle w:val="Default"/>
        <w:spacing w:line="276" w:lineRule="auto"/>
        <w:rPr>
          <w:rFonts w:asciiTheme="minorHAnsi" w:hAnsiTheme="minorHAnsi"/>
          <w:sz w:val="22"/>
          <w:szCs w:val="22"/>
        </w:rPr>
      </w:pPr>
      <w:r w:rsidRPr="00244A7E">
        <w:rPr>
          <w:rFonts w:asciiTheme="minorHAnsi" w:hAnsiTheme="minorHAnsi"/>
          <w:b/>
          <w:bCs/>
          <w:sz w:val="22"/>
          <w:szCs w:val="22"/>
        </w:rPr>
        <w:t>Oś priorytetowa V</w:t>
      </w:r>
      <w:r w:rsidR="00F5674F" w:rsidRPr="00244A7E">
        <w:rPr>
          <w:rFonts w:asciiTheme="minorHAnsi" w:hAnsiTheme="minorHAnsi"/>
          <w:b/>
          <w:bCs/>
          <w:sz w:val="22"/>
          <w:szCs w:val="22"/>
        </w:rPr>
        <w:t>I Integracja</w:t>
      </w:r>
    </w:p>
    <w:p w:rsidR="009570DB" w:rsidRPr="00244A7E" w:rsidRDefault="009570DB" w:rsidP="00244A7E">
      <w:pPr>
        <w:pStyle w:val="Default"/>
        <w:spacing w:line="276" w:lineRule="auto"/>
        <w:rPr>
          <w:rFonts w:asciiTheme="minorHAnsi" w:hAnsiTheme="minorHAnsi"/>
          <w:sz w:val="22"/>
          <w:szCs w:val="22"/>
        </w:rPr>
      </w:pPr>
    </w:p>
    <w:p w:rsidR="009570DB" w:rsidRPr="00244A7E" w:rsidRDefault="009570DB" w:rsidP="00244A7E">
      <w:pPr>
        <w:pStyle w:val="Default"/>
        <w:spacing w:line="276" w:lineRule="auto"/>
        <w:rPr>
          <w:rFonts w:asciiTheme="minorHAnsi" w:hAnsiTheme="minorHAnsi"/>
          <w:sz w:val="22"/>
          <w:szCs w:val="22"/>
        </w:rPr>
      </w:pPr>
    </w:p>
    <w:p w:rsidR="00630303" w:rsidRPr="00244A7E" w:rsidRDefault="00F5674F" w:rsidP="00244A7E">
      <w:pPr>
        <w:pStyle w:val="Default"/>
        <w:spacing w:line="276" w:lineRule="auto"/>
        <w:rPr>
          <w:rFonts w:asciiTheme="minorHAnsi" w:hAnsiTheme="minorHAnsi"/>
          <w:sz w:val="22"/>
          <w:szCs w:val="22"/>
        </w:rPr>
      </w:pPr>
      <w:r w:rsidRPr="00244A7E">
        <w:rPr>
          <w:rFonts w:asciiTheme="minorHAnsi" w:hAnsiTheme="minorHAnsi"/>
          <w:sz w:val="22"/>
          <w:szCs w:val="22"/>
        </w:rPr>
        <w:t>Działanie 6.1 Aktywna Integracja</w:t>
      </w:r>
    </w:p>
    <w:p w:rsidR="009570DB" w:rsidRPr="00244A7E" w:rsidRDefault="009570DB" w:rsidP="00244A7E">
      <w:pPr>
        <w:pStyle w:val="Default"/>
        <w:spacing w:line="276" w:lineRule="auto"/>
        <w:rPr>
          <w:rFonts w:asciiTheme="minorHAnsi" w:hAnsiTheme="minorHAnsi"/>
          <w:sz w:val="22"/>
          <w:szCs w:val="22"/>
        </w:rPr>
      </w:pPr>
    </w:p>
    <w:p w:rsidR="009570DB" w:rsidRPr="00244A7E" w:rsidRDefault="009570DB" w:rsidP="00244A7E">
      <w:pPr>
        <w:pStyle w:val="Default"/>
        <w:spacing w:line="276" w:lineRule="auto"/>
        <w:rPr>
          <w:rFonts w:asciiTheme="minorHAnsi" w:hAnsiTheme="minorHAnsi"/>
          <w:sz w:val="22"/>
          <w:szCs w:val="22"/>
        </w:rPr>
      </w:pPr>
    </w:p>
    <w:p w:rsidR="00F5674F" w:rsidRPr="00244A7E" w:rsidRDefault="00F5674F" w:rsidP="00244A7E">
      <w:pPr>
        <w:pStyle w:val="Default"/>
        <w:spacing w:line="276" w:lineRule="auto"/>
        <w:rPr>
          <w:rFonts w:asciiTheme="minorHAnsi" w:hAnsiTheme="minorHAnsi"/>
          <w:sz w:val="22"/>
          <w:szCs w:val="22"/>
        </w:rPr>
      </w:pPr>
      <w:r w:rsidRPr="00244A7E">
        <w:rPr>
          <w:rFonts w:asciiTheme="minorHAnsi" w:hAnsiTheme="minorHAnsi"/>
          <w:sz w:val="22"/>
          <w:szCs w:val="22"/>
        </w:rPr>
        <w:t xml:space="preserve">Poddziałanie 6.1.2 Aktywizacja </w:t>
      </w:r>
      <w:proofErr w:type="spellStart"/>
      <w:r w:rsidRPr="00244A7E">
        <w:rPr>
          <w:rFonts w:asciiTheme="minorHAnsi" w:hAnsiTheme="minorHAnsi"/>
          <w:sz w:val="22"/>
          <w:szCs w:val="22"/>
        </w:rPr>
        <w:t>społeczno</w:t>
      </w:r>
      <w:proofErr w:type="spellEnd"/>
      <w:r w:rsidRPr="00244A7E">
        <w:rPr>
          <w:rFonts w:asciiTheme="minorHAnsi" w:hAnsiTheme="minorHAnsi"/>
          <w:sz w:val="22"/>
          <w:szCs w:val="22"/>
        </w:rPr>
        <w:t xml:space="preserve">  - zawodowa</w:t>
      </w:r>
    </w:p>
    <w:p w:rsidR="009570DB" w:rsidRPr="00244A7E" w:rsidRDefault="009570DB" w:rsidP="00244A7E">
      <w:pPr>
        <w:pStyle w:val="Default"/>
        <w:spacing w:line="276" w:lineRule="auto"/>
        <w:rPr>
          <w:rFonts w:asciiTheme="minorHAnsi" w:hAnsiTheme="minorHAnsi"/>
          <w:sz w:val="22"/>
          <w:szCs w:val="22"/>
        </w:rPr>
      </w:pPr>
    </w:p>
    <w:p w:rsidR="00630303" w:rsidRPr="00244A7E" w:rsidRDefault="00F5674F" w:rsidP="00244A7E">
      <w:pPr>
        <w:pStyle w:val="Default"/>
        <w:spacing w:line="276" w:lineRule="auto"/>
        <w:rPr>
          <w:rFonts w:asciiTheme="minorHAnsi" w:hAnsiTheme="minorHAnsi"/>
          <w:sz w:val="22"/>
          <w:szCs w:val="22"/>
        </w:rPr>
      </w:pPr>
      <w:r w:rsidRPr="00244A7E">
        <w:rPr>
          <w:rFonts w:asciiTheme="minorHAnsi" w:hAnsiTheme="minorHAnsi"/>
          <w:sz w:val="22"/>
          <w:szCs w:val="22"/>
        </w:rPr>
        <w:t>Zakres interwencji : Aktywne włączenie, w tym celu promowanie równości szans i aktywnego uczestnictwa oraz zwiększenie szans na zatrudnienie</w:t>
      </w:r>
    </w:p>
    <w:p w:rsidR="009570DB" w:rsidRPr="00244A7E" w:rsidRDefault="009570DB" w:rsidP="00244A7E">
      <w:pPr>
        <w:pStyle w:val="Default"/>
        <w:spacing w:line="276" w:lineRule="auto"/>
        <w:rPr>
          <w:rFonts w:asciiTheme="minorHAnsi" w:hAnsiTheme="minorHAnsi"/>
          <w:b/>
          <w:bCs/>
          <w:sz w:val="22"/>
          <w:szCs w:val="22"/>
        </w:rPr>
      </w:pPr>
    </w:p>
    <w:p w:rsidR="009570DB" w:rsidRPr="00244A7E" w:rsidRDefault="009570DB" w:rsidP="00244A7E">
      <w:pPr>
        <w:pStyle w:val="Default"/>
        <w:spacing w:line="276" w:lineRule="auto"/>
        <w:rPr>
          <w:rFonts w:asciiTheme="minorHAnsi" w:hAnsiTheme="minorHAnsi"/>
          <w:b/>
          <w:bCs/>
          <w:sz w:val="22"/>
          <w:szCs w:val="22"/>
        </w:rPr>
      </w:pPr>
    </w:p>
    <w:p w:rsidR="00630303" w:rsidRPr="00244A7E" w:rsidRDefault="00630303" w:rsidP="00244A7E">
      <w:pPr>
        <w:pStyle w:val="Default"/>
        <w:spacing w:line="276" w:lineRule="auto"/>
        <w:rPr>
          <w:rFonts w:asciiTheme="minorHAnsi" w:hAnsiTheme="minorHAnsi"/>
          <w:sz w:val="22"/>
          <w:szCs w:val="22"/>
        </w:rPr>
      </w:pPr>
      <w:r w:rsidRPr="00244A7E">
        <w:rPr>
          <w:rFonts w:asciiTheme="minorHAnsi" w:hAnsiTheme="minorHAnsi"/>
          <w:b/>
          <w:bCs/>
          <w:sz w:val="22"/>
          <w:szCs w:val="22"/>
        </w:rPr>
        <w:t>Lider</w:t>
      </w:r>
      <w:r w:rsidR="00F5674F" w:rsidRPr="00244A7E">
        <w:rPr>
          <w:rFonts w:asciiTheme="minorHAnsi" w:hAnsiTheme="minorHAnsi"/>
          <w:b/>
          <w:bCs/>
          <w:sz w:val="22"/>
          <w:szCs w:val="22"/>
        </w:rPr>
        <w:t xml:space="preserve"> Projektu: J&amp;C Group Karolina Chadzypanagiotis - Jurkiewicz</w:t>
      </w:r>
    </w:p>
    <w:p w:rsidR="009570DB" w:rsidRPr="00244A7E" w:rsidRDefault="009570DB" w:rsidP="00244A7E">
      <w:pPr>
        <w:pStyle w:val="Default"/>
        <w:spacing w:line="276" w:lineRule="auto"/>
        <w:rPr>
          <w:rFonts w:asciiTheme="minorHAnsi" w:hAnsiTheme="minorHAnsi"/>
          <w:b/>
          <w:bCs/>
          <w:sz w:val="22"/>
          <w:szCs w:val="22"/>
        </w:rPr>
      </w:pPr>
    </w:p>
    <w:p w:rsidR="009570DB" w:rsidRPr="00244A7E" w:rsidRDefault="009570DB" w:rsidP="00244A7E">
      <w:pPr>
        <w:pStyle w:val="Default"/>
        <w:spacing w:line="276" w:lineRule="auto"/>
        <w:rPr>
          <w:rFonts w:asciiTheme="minorHAnsi" w:hAnsiTheme="minorHAnsi"/>
          <w:b/>
          <w:bCs/>
          <w:sz w:val="22"/>
          <w:szCs w:val="22"/>
        </w:rPr>
      </w:pPr>
    </w:p>
    <w:p w:rsidR="00630303" w:rsidRPr="00244A7E" w:rsidRDefault="009570DB" w:rsidP="00244A7E">
      <w:pPr>
        <w:pStyle w:val="Default"/>
        <w:spacing w:line="276" w:lineRule="auto"/>
        <w:rPr>
          <w:rFonts w:asciiTheme="minorHAnsi" w:hAnsiTheme="minorHAnsi"/>
          <w:sz w:val="22"/>
          <w:szCs w:val="22"/>
        </w:rPr>
      </w:pPr>
      <w:r w:rsidRPr="00244A7E">
        <w:rPr>
          <w:rFonts w:asciiTheme="minorHAnsi" w:hAnsiTheme="minorHAnsi"/>
          <w:b/>
          <w:bCs/>
          <w:sz w:val="22"/>
          <w:szCs w:val="22"/>
        </w:rPr>
        <w:t>Partnerzy: STOWARZYSZENIE NA RZECZ BEZDOMNYCH DOM MODLITWY „AGAPE” W BOROWYM MŁYNIE</w:t>
      </w:r>
    </w:p>
    <w:p w:rsidR="00630303" w:rsidRPr="00244A7E" w:rsidRDefault="00630303" w:rsidP="00244A7E">
      <w:pPr>
        <w:pStyle w:val="Default"/>
        <w:spacing w:line="276" w:lineRule="auto"/>
        <w:rPr>
          <w:rFonts w:asciiTheme="minorHAnsi" w:hAnsiTheme="minorHAnsi"/>
          <w:sz w:val="22"/>
          <w:szCs w:val="22"/>
        </w:rPr>
      </w:pPr>
    </w:p>
    <w:p w:rsidR="00630303" w:rsidRPr="00244A7E" w:rsidRDefault="00630303" w:rsidP="00244A7E">
      <w:pPr>
        <w:pStyle w:val="Default"/>
        <w:spacing w:line="276" w:lineRule="auto"/>
        <w:rPr>
          <w:rFonts w:asciiTheme="minorHAnsi" w:hAnsiTheme="minorHAnsi" w:cstheme="minorBidi"/>
          <w:color w:val="auto"/>
          <w:sz w:val="22"/>
          <w:szCs w:val="22"/>
        </w:rPr>
      </w:pPr>
    </w:p>
    <w:p w:rsidR="00630303" w:rsidRPr="00244A7E" w:rsidRDefault="00630303" w:rsidP="00244A7E">
      <w:pPr>
        <w:pStyle w:val="Default"/>
        <w:pageBreakBefore/>
        <w:spacing w:line="276" w:lineRule="auto"/>
        <w:jc w:val="center"/>
        <w:rPr>
          <w:rFonts w:asciiTheme="minorHAnsi" w:hAnsiTheme="minorHAnsi"/>
          <w:color w:val="auto"/>
          <w:sz w:val="22"/>
          <w:szCs w:val="22"/>
        </w:rPr>
      </w:pPr>
      <w:r w:rsidRPr="00244A7E">
        <w:rPr>
          <w:rFonts w:asciiTheme="minorHAnsi" w:hAnsiTheme="minorHAnsi"/>
          <w:b/>
          <w:bCs/>
          <w:color w:val="auto"/>
          <w:sz w:val="22"/>
          <w:szCs w:val="22"/>
        </w:rPr>
        <w:lastRenderedPageBreak/>
        <w:t>§ 1</w:t>
      </w:r>
    </w:p>
    <w:p w:rsidR="009570DB" w:rsidRPr="00244A7E" w:rsidRDefault="009570DB" w:rsidP="00244A7E">
      <w:pPr>
        <w:pStyle w:val="Default"/>
        <w:spacing w:line="276" w:lineRule="auto"/>
        <w:rPr>
          <w:rFonts w:asciiTheme="minorHAnsi" w:hAnsiTheme="minorHAnsi"/>
          <w:b/>
          <w:bCs/>
          <w:color w:val="auto"/>
          <w:sz w:val="22"/>
          <w:szCs w:val="22"/>
        </w:rPr>
      </w:pPr>
    </w:p>
    <w:p w:rsidR="00630303" w:rsidRPr="00244A7E" w:rsidRDefault="00630303" w:rsidP="00244A7E">
      <w:pPr>
        <w:pStyle w:val="Default"/>
        <w:spacing w:line="276" w:lineRule="auto"/>
        <w:rPr>
          <w:rFonts w:asciiTheme="minorHAnsi" w:hAnsiTheme="minorHAnsi"/>
          <w:b/>
          <w:bCs/>
          <w:color w:val="auto"/>
          <w:sz w:val="22"/>
          <w:szCs w:val="22"/>
        </w:rPr>
      </w:pPr>
      <w:r w:rsidRPr="00244A7E">
        <w:rPr>
          <w:rFonts w:asciiTheme="minorHAnsi" w:hAnsiTheme="minorHAnsi"/>
          <w:b/>
          <w:bCs/>
          <w:color w:val="auto"/>
          <w:sz w:val="22"/>
          <w:szCs w:val="22"/>
        </w:rPr>
        <w:t xml:space="preserve">POSTANOWIENIA OGÓLNE </w:t>
      </w:r>
    </w:p>
    <w:p w:rsidR="00326EE9" w:rsidRPr="00244A7E" w:rsidRDefault="00326EE9" w:rsidP="00244A7E">
      <w:pPr>
        <w:pStyle w:val="Default"/>
        <w:spacing w:line="276" w:lineRule="auto"/>
        <w:rPr>
          <w:rFonts w:asciiTheme="minorHAnsi" w:hAnsiTheme="minorHAnsi"/>
          <w:color w:val="auto"/>
          <w:sz w:val="22"/>
          <w:szCs w:val="22"/>
        </w:rPr>
      </w:pPr>
    </w:p>
    <w:p w:rsidR="00630303" w:rsidRPr="00244A7E" w:rsidRDefault="00630303" w:rsidP="00244A7E">
      <w:pPr>
        <w:pStyle w:val="Default"/>
        <w:numPr>
          <w:ilvl w:val="0"/>
          <w:numId w:val="25"/>
        </w:numPr>
        <w:spacing w:after="44" w:line="276" w:lineRule="auto"/>
        <w:rPr>
          <w:rFonts w:asciiTheme="minorHAnsi" w:hAnsiTheme="minorHAnsi"/>
          <w:color w:val="auto"/>
          <w:sz w:val="22"/>
          <w:szCs w:val="22"/>
        </w:rPr>
      </w:pPr>
      <w:r w:rsidRPr="00244A7E">
        <w:rPr>
          <w:rFonts w:asciiTheme="minorHAnsi" w:hAnsiTheme="minorHAnsi"/>
          <w:color w:val="auto"/>
          <w:sz w:val="22"/>
          <w:szCs w:val="22"/>
        </w:rPr>
        <w:t>Niniejszy Regulamin określa zasady organizacji Pr</w:t>
      </w:r>
      <w:r w:rsidR="00326EE9" w:rsidRPr="00244A7E">
        <w:rPr>
          <w:rFonts w:asciiTheme="minorHAnsi" w:hAnsiTheme="minorHAnsi"/>
          <w:color w:val="auto"/>
          <w:sz w:val="22"/>
          <w:szCs w:val="22"/>
        </w:rPr>
        <w:t>ojektu „PLUS dla wiedzy, kwalifikacji i doświadczenia</w:t>
      </w:r>
      <w:r w:rsidRPr="00244A7E">
        <w:rPr>
          <w:rFonts w:asciiTheme="minorHAnsi" w:hAnsiTheme="minorHAnsi"/>
          <w:color w:val="auto"/>
          <w:sz w:val="22"/>
          <w:szCs w:val="22"/>
        </w:rPr>
        <w:t>” realizowaneg</w:t>
      </w:r>
      <w:r w:rsidR="00326EE9" w:rsidRPr="00244A7E">
        <w:rPr>
          <w:rFonts w:asciiTheme="minorHAnsi" w:hAnsiTheme="minorHAnsi"/>
          <w:color w:val="auto"/>
          <w:sz w:val="22"/>
          <w:szCs w:val="22"/>
        </w:rPr>
        <w:t>o w ramach Osi priorytetowej VI</w:t>
      </w:r>
      <w:r w:rsidR="00326EE9" w:rsidRPr="00244A7E">
        <w:rPr>
          <w:rFonts w:asciiTheme="minorHAnsi" w:hAnsiTheme="minorHAnsi"/>
          <w:iCs/>
          <w:color w:val="auto"/>
          <w:sz w:val="22"/>
          <w:szCs w:val="22"/>
        </w:rPr>
        <w:t xml:space="preserve"> INTEGRACJA</w:t>
      </w:r>
      <w:r w:rsidR="00326EE9" w:rsidRPr="00244A7E">
        <w:rPr>
          <w:rFonts w:asciiTheme="minorHAnsi" w:hAnsiTheme="minorHAnsi"/>
          <w:color w:val="auto"/>
          <w:sz w:val="22"/>
          <w:szCs w:val="22"/>
        </w:rPr>
        <w:t xml:space="preserve">, Działanie 6.1 Aktywna Integracja, Priorytet inwestycyjny 9.1.2 Aktywizacja </w:t>
      </w:r>
      <w:proofErr w:type="spellStart"/>
      <w:r w:rsidR="00326EE9" w:rsidRPr="00244A7E">
        <w:rPr>
          <w:rFonts w:asciiTheme="minorHAnsi" w:hAnsiTheme="minorHAnsi"/>
          <w:color w:val="auto"/>
          <w:sz w:val="22"/>
          <w:szCs w:val="22"/>
        </w:rPr>
        <w:t>społeczno</w:t>
      </w:r>
      <w:proofErr w:type="spellEnd"/>
      <w:r w:rsidR="00326EE9" w:rsidRPr="00244A7E">
        <w:rPr>
          <w:rFonts w:asciiTheme="minorHAnsi" w:hAnsiTheme="minorHAnsi"/>
          <w:color w:val="auto"/>
          <w:sz w:val="22"/>
          <w:szCs w:val="22"/>
        </w:rPr>
        <w:t xml:space="preserve"> – zawodowa </w:t>
      </w:r>
      <w:r w:rsidRPr="00244A7E">
        <w:rPr>
          <w:rFonts w:asciiTheme="minorHAnsi" w:hAnsiTheme="minorHAnsi"/>
          <w:color w:val="auto"/>
          <w:sz w:val="22"/>
          <w:szCs w:val="22"/>
        </w:rPr>
        <w:t>w ramach Regionalnego Programu Oper</w:t>
      </w:r>
      <w:r w:rsidR="00326EE9" w:rsidRPr="00244A7E">
        <w:rPr>
          <w:rFonts w:asciiTheme="minorHAnsi" w:hAnsiTheme="minorHAnsi"/>
          <w:color w:val="auto"/>
          <w:sz w:val="22"/>
          <w:szCs w:val="22"/>
        </w:rPr>
        <w:t>acyjnego Województwa Pomorskiego</w:t>
      </w:r>
      <w:r w:rsidRPr="00244A7E">
        <w:rPr>
          <w:rFonts w:asciiTheme="minorHAnsi" w:hAnsiTheme="minorHAnsi"/>
          <w:color w:val="auto"/>
          <w:sz w:val="22"/>
          <w:szCs w:val="22"/>
        </w:rPr>
        <w:t xml:space="preserve"> na lata 2014-2020. </w:t>
      </w:r>
    </w:p>
    <w:p w:rsidR="00326EE9" w:rsidRPr="00244A7E" w:rsidRDefault="00326EE9" w:rsidP="00244A7E">
      <w:pPr>
        <w:pStyle w:val="Default"/>
        <w:spacing w:after="44" w:line="276" w:lineRule="auto"/>
        <w:ind w:left="720"/>
        <w:rPr>
          <w:rFonts w:asciiTheme="minorHAnsi" w:hAnsiTheme="minorHAnsi"/>
          <w:color w:val="auto"/>
          <w:sz w:val="22"/>
          <w:szCs w:val="22"/>
        </w:rPr>
      </w:pPr>
    </w:p>
    <w:p w:rsidR="00326EE9" w:rsidRPr="00244A7E" w:rsidRDefault="00630303" w:rsidP="00244A7E">
      <w:pPr>
        <w:pStyle w:val="Default"/>
        <w:numPr>
          <w:ilvl w:val="0"/>
          <w:numId w:val="25"/>
        </w:numPr>
        <w:spacing w:after="44" w:line="276" w:lineRule="auto"/>
        <w:rPr>
          <w:rFonts w:asciiTheme="minorHAnsi" w:hAnsiTheme="minorHAnsi"/>
          <w:color w:val="auto"/>
          <w:sz w:val="22"/>
          <w:szCs w:val="22"/>
        </w:rPr>
      </w:pPr>
      <w:r w:rsidRPr="00244A7E">
        <w:rPr>
          <w:rFonts w:asciiTheme="minorHAnsi" w:hAnsiTheme="minorHAnsi"/>
          <w:color w:val="auto"/>
          <w:sz w:val="22"/>
          <w:szCs w:val="22"/>
        </w:rPr>
        <w:t xml:space="preserve">Liderem Projektu jest </w:t>
      </w:r>
      <w:r w:rsidR="00326EE9" w:rsidRPr="00244A7E">
        <w:rPr>
          <w:rFonts w:asciiTheme="minorHAnsi" w:hAnsiTheme="minorHAnsi"/>
          <w:color w:val="auto"/>
          <w:sz w:val="22"/>
          <w:szCs w:val="22"/>
        </w:rPr>
        <w:t xml:space="preserve"> </w:t>
      </w:r>
      <w:r w:rsidR="00326EE9" w:rsidRPr="00244A7E">
        <w:rPr>
          <w:rFonts w:asciiTheme="minorHAnsi" w:hAnsiTheme="minorHAnsi"/>
          <w:b/>
          <w:bCs/>
          <w:color w:val="auto"/>
          <w:sz w:val="22"/>
          <w:szCs w:val="22"/>
        </w:rPr>
        <w:t xml:space="preserve">J&amp;C Group Karolina Chadzypanagiotis - Jurkiewicz </w:t>
      </w:r>
      <w:r w:rsidRPr="00244A7E">
        <w:rPr>
          <w:rFonts w:asciiTheme="minorHAnsi" w:hAnsiTheme="minorHAnsi"/>
          <w:b/>
          <w:bCs/>
          <w:color w:val="auto"/>
          <w:sz w:val="22"/>
          <w:szCs w:val="22"/>
        </w:rPr>
        <w:t xml:space="preserve">. </w:t>
      </w:r>
      <w:r w:rsidRPr="00244A7E">
        <w:rPr>
          <w:rFonts w:asciiTheme="minorHAnsi" w:hAnsiTheme="minorHAnsi"/>
          <w:color w:val="auto"/>
          <w:sz w:val="22"/>
          <w:szCs w:val="22"/>
        </w:rPr>
        <w:t>Biuro Projekt</w:t>
      </w:r>
      <w:r w:rsidR="00326EE9" w:rsidRPr="00244A7E">
        <w:rPr>
          <w:rFonts w:asciiTheme="minorHAnsi" w:hAnsiTheme="minorHAnsi"/>
          <w:color w:val="auto"/>
          <w:sz w:val="22"/>
          <w:szCs w:val="22"/>
        </w:rPr>
        <w:t>u znajduje się przy ul. Armii Krajowej 9/14, 81-603, Gdynia</w:t>
      </w:r>
      <w:r w:rsidRPr="00244A7E">
        <w:rPr>
          <w:rFonts w:asciiTheme="minorHAnsi" w:hAnsiTheme="minorHAnsi"/>
          <w:color w:val="auto"/>
          <w:sz w:val="22"/>
          <w:szCs w:val="22"/>
        </w:rPr>
        <w:t xml:space="preserve">. Biuro jest czynne od poniedziałku do piątku co daje uczestnikom Projektu możliwość osobistego kontaktu z kadrą Projektu. </w:t>
      </w:r>
    </w:p>
    <w:p w:rsidR="00326EE9" w:rsidRPr="00244A7E" w:rsidRDefault="00326EE9" w:rsidP="00244A7E">
      <w:pPr>
        <w:pStyle w:val="Default"/>
        <w:spacing w:after="44" w:line="276" w:lineRule="auto"/>
        <w:ind w:left="720"/>
        <w:rPr>
          <w:rFonts w:asciiTheme="minorHAnsi" w:hAnsiTheme="minorHAnsi"/>
          <w:color w:val="auto"/>
          <w:sz w:val="22"/>
          <w:szCs w:val="22"/>
        </w:rPr>
      </w:pPr>
    </w:p>
    <w:p w:rsidR="00630303" w:rsidRPr="00244A7E" w:rsidRDefault="00630303" w:rsidP="00244A7E">
      <w:pPr>
        <w:pStyle w:val="Default"/>
        <w:numPr>
          <w:ilvl w:val="0"/>
          <w:numId w:val="25"/>
        </w:numPr>
        <w:spacing w:after="44" w:line="276" w:lineRule="auto"/>
        <w:rPr>
          <w:rFonts w:asciiTheme="minorHAnsi" w:hAnsiTheme="minorHAnsi"/>
          <w:color w:val="auto"/>
          <w:sz w:val="22"/>
          <w:szCs w:val="22"/>
        </w:rPr>
      </w:pPr>
      <w:r w:rsidRPr="00244A7E">
        <w:rPr>
          <w:rFonts w:asciiTheme="minorHAnsi" w:hAnsiTheme="minorHAnsi"/>
          <w:color w:val="auto"/>
          <w:sz w:val="22"/>
          <w:szCs w:val="22"/>
        </w:rPr>
        <w:t xml:space="preserve">Regulamin jest dostępny na stronie internetowej Lidera Projektu – </w:t>
      </w:r>
      <w:hyperlink r:id="rId9" w:history="1">
        <w:r w:rsidR="00326EE9" w:rsidRPr="00244A7E">
          <w:rPr>
            <w:rStyle w:val="Hipercze"/>
            <w:rFonts w:asciiTheme="minorHAnsi" w:hAnsiTheme="minorHAnsi"/>
            <w:sz w:val="22"/>
            <w:szCs w:val="22"/>
          </w:rPr>
          <w:t>www.jcgroup.pl</w:t>
        </w:r>
      </w:hyperlink>
      <w:r w:rsidR="00326EE9" w:rsidRPr="00244A7E">
        <w:rPr>
          <w:rFonts w:asciiTheme="minorHAnsi" w:hAnsiTheme="minorHAnsi"/>
          <w:color w:val="auto"/>
          <w:sz w:val="22"/>
          <w:szCs w:val="22"/>
        </w:rPr>
        <w:t xml:space="preserve"> </w:t>
      </w:r>
      <w:r w:rsidRPr="00244A7E">
        <w:rPr>
          <w:rFonts w:asciiTheme="minorHAnsi" w:hAnsiTheme="minorHAnsi"/>
          <w:color w:val="auto"/>
          <w:sz w:val="22"/>
          <w:szCs w:val="22"/>
        </w:rPr>
        <w:t xml:space="preserve"> stronach internetowych Partnerów – </w:t>
      </w:r>
      <w:r w:rsidR="00326EE9" w:rsidRPr="00244A7E">
        <w:rPr>
          <w:rFonts w:asciiTheme="minorHAnsi" w:hAnsiTheme="minorHAnsi"/>
          <w:color w:val="auto"/>
          <w:sz w:val="22"/>
          <w:szCs w:val="22"/>
        </w:rPr>
        <w:t>www.agape.info.pl</w:t>
      </w:r>
      <w:r w:rsidRPr="00244A7E">
        <w:rPr>
          <w:rFonts w:asciiTheme="minorHAnsi" w:hAnsiTheme="minorHAnsi"/>
          <w:color w:val="auto"/>
          <w:sz w:val="22"/>
          <w:szCs w:val="22"/>
        </w:rPr>
        <w:t xml:space="preserve">, a także w Biurze Projektu. </w:t>
      </w:r>
    </w:p>
    <w:p w:rsidR="00326EE9" w:rsidRPr="00244A7E" w:rsidRDefault="00326EE9" w:rsidP="00244A7E">
      <w:pPr>
        <w:pStyle w:val="Default"/>
        <w:spacing w:after="44" w:line="276" w:lineRule="auto"/>
        <w:ind w:left="720"/>
        <w:rPr>
          <w:rFonts w:asciiTheme="minorHAnsi" w:hAnsiTheme="minorHAnsi"/>
          <w:color w:val="auto"/>
          <w:sz w:val="22"/>
          <w:szCs w:val="22"/>
        </w:rPr>
      </w:pPr>
    </w:p>
    <w:p w:rsidR="00630303" w:rsidRPr="00244A7E" w:rsidRDefault="00630303" w:rsidP="00244A7E">
      <w:pPr>
        <w:pStyle w:val="Default"/>
        <w:numPr>
          <w:ilvl w:val="0"/>
          <w:numId w:val="25"/>
        </w:numPr>
        <w:spacing w:after="44" w:line="276" w:lineRule="auto"/>
        <w:rPr>
          <w:rFonts w:asciiTheme="minorHAnsi" w:hAnsiTheme="minorHAnsi"/>
          <w:color w:val="auto"/>
          <w:sz w:val="22"/>
          <w:szCs w:val="22"/>
        </w:rPr>
      </w:pPr>
      <w:r w:rsidRPr="00244A7E">
        <w:rPr>
          <w:rFonts w:asciiTheme="minorHAnsi" w:hAnsiTheme="minorHAnsi"/>
          <w:color w:val="auto"/>
          <w:sz w:val="22"/>
          <w:szCs w:val="22"/>
        </w:rPr>
        <w:t>Projekt skierowany jest do</w:t>
      </w:r>
      <w:r w:rsidR="00326EE9" w:rsidRPr="00244A7E">
        <w:rPr>
          <w:rFonts w:asciiTheme="minorHAnsi" w:hAnsiTheme="minorHAnsi"/>
          <w:color w:val="auto"/>
          <w:sz w:val="22"/>
          <w:szCs w:val="22"/>
        </w:rPr>
        <w:t xml:space="preserve"> 60 osób w tym 30 KOBIET i 30 MĘŻCZYZN dotkniętych i zagrożonych ubóstwem oraz wykluczeniem społecznym</w:t>
      </w:r>
      <w:r w:rsidR="001A7818" w:rsidRPr="00244A7E">
        <w:rPr>
          <w:rFonts w:asciiTheme="minorHAnsi" w:hAnsiTheme="minorHAnsi"/>
          <w:sz w:val="22"/>
          <w:szCs w:val="22"/>
        </w:rPr>
        <w:t xml:space="preserve"> korzystających ze świadczeń pomocy społecznej na podstawie ustawy z dnia 12 marca 2004 r. o pomocy społecznej lub kwalifikujących się do objęcia wsparciem pomocy społecznej</w:t>
      </w:r>
      <w:r w:rsidR="001A7818" w:rsidRPr="00244A7E">
        <w:rPr>
          <w:rStyle w:val="Odwoanieprzypisukocowego"/>
          <w:rFonts w:asciiTheme="minorHAnsi" w:hAnsiTheme="minorHAnsi"/>
          <w:sz w:val="22"/>
          <w:szCs w:val="22"/>
        </w:rPr>
        <w:endnoteReference w:id="1"/>
      </w:r>
      <w:r w:rsidR="00326EE9" w:rsidRPr="00244A7E">
        <w:rPr>
          <w:rFonts w:asciiTheme="minorHAnsi" w:hAnsiTheme="minorHAnsi"/>
          <w:color w:val="auto"/>
          <w:sz w:val="22"/>
          <w:szCs w:val="22"/>
        </w:rPr>
        <w:t xml:space="preserve">. W projekcie przewidzianych jest 65% miejsc dla osób niepełnosprawnych. Osoby, które otrzymają wsparcie będę to w 100% </w:t>
      </w:r>
      <w:r w:rsidR="00CE5174" w:rsidRPr="00244A7E">
        <w:rPr>
          <w:rFonts w:asciiTheme="minorHAnsi" w:hAnsiTheme="minorHAnsi"/>
          <w:color w:val="auto"/>
          <w:sz w:val="22"/>
          <w:szCs w:val="22"/>
        </w:rPr>
        <w:t>mieszkańcy województwa pomorskiego, gmin Malbork i Ryjewo, terenów o ponad przeciętnym poziomie wykluczenia.</w:t>
      </w:r>
      <w:r w:rsidRPr="00244A7E">
        <w:rPr>
          <w:rFonts w:asciiTheme="minorHAnsi" w:hAnsiTheme="minorHAnsi"/>
          <w:color w:val="auto"/>
          <w:sz w:val="22"/>
          <w:szCs w:val="22"/>
        </w:rPr>
        <w:t xml:space="preserve"> </w:t>
      </w:r>
    </w:p>
    <w:p w:rsidR="001A7818" w:rsidRPr="00244A7E" w:rsidRDefault="001A7818" w:rsidP="00244A7E">
      <w:pPr>
        <w:pStyle w:val="Akapitzlist"/>
      </w:pPr>
    </w:p>
    <w:p w:rsidR="001A7818" w:rsidRPr="00244A7E" w:rsidRDefault="00890ECF" w:rsidP="00244A7E">
      <w:pPr>
        <w:pStyle w:val="Akapitzlist"/>
        <w:numPr>
          <w:ilvl w:val="0"/>
          <w:numId w:val="25"/>
        </w:numPr>
        <w:autoSpaceDE w:val="0"/>
        <w:autoSpaceDN w:val="0"/>
        <w:adjustRightInd w:val="0"/>
        <w:spacing w:after="0"/>
        <w:rPr>
          <w:rFonts w:eastAsia="BatangChe" w:cs="Cambria"/>
          <w:color w:val="000000"/>
        </w:rPr>
      </w:pPr>
      <w:r w:rsidRPr="00244A7E">
        <w:rPr>
          <w:rFonts w:eastAsia="BatangChe" w:cs="Cambria"/>
          <w:color w:val="000000"/>
        </w:rPr>
        <w:t>Okres realizacji: 01.12.2016</w:t>
      </w:r>
      <w:r w:rsidR="00C9249C" w:rsidRPr="00244A7E">
        <w:rPr>
          <w:rFonts w:eastAsia="BatangChe" w:cs="Cambria"/>
          <w:color w:val="000000"/>
        </w:rPr>
        <w:t>-31.</w:t>
      </w:r>
      <w:r w:rsidR="00B5725E">
        <w:rPr>
          <w:rFonts w:eastAsia="BatangChe" w:cs="Cambria"/>
          <w:color w:val="000000"/>
        </w:rPr>
        <w:t>05</w:t>
      </w:r>
      <w:r w:rsidR="001A7818" w:rsidRPr="00244A7E">
        <w:rPr>
          <w:rFonts w:eastAsia="BatangChe" w:cs="Cambria"/>
          <w:color w:val="000000"/>
        </w:rPr>
        <w:t xml:space="preserve">.2018 r. </w:t>
      </w:r>
    </w:p>
    <w:p w:rsidR="001A7818" w:rsidRPr="00244A7E" w:rsidRDefault="001A7818" w:rsidP="00244A7E">
      <w:pPr>
        <w:pStyle w:val="Akapitzlist"/>
        <w:rPr>
          <w:rFonts w:eastAsia="BatangChe" w:cs="Cambria"/>
          <w:color w:val="000000"/>
        </w:rPr>
      </w:pPr>
    </w:p>
    <w:p w:rsidR="000A72C3" w:rsidRPr="00244A7E" w:rsidRDefault="000A72C3" w:rsidP="00244A7E">
      <w:pPr>
        <w:pStyle w:val="Akapitzlist"/>
        <w:numPr>
          <w:ilvl w:val="0"/>
          <w:numId w:val="25"/>
        </w:numPr>
        <w:autoSpaceDE w:val="0"/>
        <w:autoSpaceDN w:val="0"/>
        <w:adjustRightInd w:val="0"/>
        <w:spacing w:after="0"/>
        <w:rPr>
          <w:rFonts w:eastAsia="BatangChe" w:cs="Cambria"/>
          <w:color w:val="000000"/>
        </w:rPr>
      </w:pPr>
      <w:r w:rsidRPr="00244A7E">
        <w:rPr>
          <w:rFonts w:eastAsia="BatangChe" w:cs="Cambria"/>
          <w:color w:val="000000"/>
        </w:rPr>
        <w:t xml:space="preserve">Udział w Projekcie jest bezpłatny. </w:t>
      </w:r>
    </w:p>
    <w:p w:rsidR="000A72C3" w:rsidRPr="00244A7E" w:rsidRDefault="000A72C3" w:rsidP="00244A7E">
      <w:pPr>
        <w:pStyle w:val="Akapitzlist"/>
        <w:rPr>
          <w:rFonts w:eastAsia="BatangChe" w:cs="Cambria"/>
          <w:color w:val="000000"/>
        </w:rPr>
      </w:pPr>
    </w:p>
    <w:p w:rsidR="000A72C3" w:rsidRPr="00244A7E" w:rsidRDefault="000A72C3" w:rsidP="00244A7E">
      <w:pPr>
        <w:pStyle w:val="Akapitzlist"/>
        <w:numPr>
          <w:ilvl w:val="0"/>
          <w:numId w:val="25"/>
        </w:numPr>
        <w:autoSpaceDE w:val="0"/>
        <w:autoSpaceDN w:val="0"/>
        <w:adjustRightInd w:val="0"/>
        <w:spacing w:after="0"/>
        <w:rPr>
          <w:rFonts w:eastAsia="BatangChe" w:cs="Cambria"/>
          <w:color w:val="000000"/>
        </w:rPr>
      </w:pPr>
      <w:r w:rsidRPr="00244A7E">
        <w:rPr>
          <w:rFonts w:eastAsia="BatangChe" w:cs="Cambria"/>
          <w:color w:val="000000"/>
        </w:rPr>
        <w:t xml:space="preserve">Zakres wsparcia dla wszystkich Uczestników Projektu zostanie ustalony w oparciu o INDYWIDUALNĄ ŚCIEŻKĘ REINTEGRACJI, stworzoną dla każdego uczestnika, z uwzględnieniem diagnozy sytuacji problemowej, środowiskowej, zasobów, predyspozycji oraz potrzeb. </w:t>
      </w:r>
    </w:p>
    <w:p w:rsidR="000A72C3" w:rsidRPr="00244A7E" w:rsidRDefault="000A72C3" w:rsidP="00244A7E">
      <w:pPr>
        <w:pStyle w:val="Akapitzlist"/>
        <w:rPr>
          <w:rFonts w:eastAsia="BatangChe" w:cs="Cambria"/>
          <w:color w:val="000000"/>
        </w:rPr>
      </w:pPr>
    </w:p>
    <w:p w:rsidR="00C9249C" w:rsidRPr="00B5725E" w:rsidRDefault="000A72C3" w:rsidP="00B5725E">
      <w:pPr>
        <w:pStyle w:val="Akapitzlist"/>
        <w:numPr>
          <w:ilvl w:val="0"/>
          <w:numId w:val="25"/>
        </w:numPr>
        <w:autoSpaceDE w:val="0"/>
        <w:autoSpaceDN w:val="0"/>
        <w:adjustRightInd w:val="0"/>
        <w:spacing w:after="0"/>
        <w:rPr>
          <w:rFonts w:eastAsia="BatangChe" w:cs="Cambria"/>
          <w:color w:val="000000"/>
        </w:rPr>
      </w:pPr>
      <w:r w:rsidRPr="00244A7E">
        <w:rPr>
          <w:rFonts w:cs="Cambria"/>
          <w:color w:val="000000"/>
        </w:rPr>
        <w:t>Oferowane formy wsparcia w Projekcie</w:t>
      </w:r>
      <w:r w:rsidR="00B5725E">
        <w:rPr>
          <w:rFonts w:cs="Cambria"/>
          <w:color w:val="000000"/>
        </w:rPr>
        <w:t>( Formy wsparcia mogą ulec zmiana gdyż będą dostosowywane do preferencji  Uczestników Projektu)</w:t>
      </w:r>
      <w:r w:rsidRPr="00244A7E">
        <w:rPr>
          <w:rFonts w:cs="Cambria"/>
          <w:color w:val="000000"/>
        </w:rPr>
        <w:t xml:space="preserve">: </w:t>
      </w:r>
    </w:p>
    <w:p w:rsidR="00C9249C" w:rsidRPr="00244A7E" w:rsidRDefault="00C9249C" w:rsidP="00244A7E">
      <w:pPr>
        <w:pStyle w:val="Akapitzlist"/>
        <w:numPr>
          <w:ilvl w:val="0"/>
          <w:numId w:val="29"/>
        </w:numPr>
        <w:autoSpaceDE w:val="0"/>
        <w:autoSpaceDN w:val="0"/>
        <w:adjustRightInd w:val="0"/>
        <w:spacing w:after="0"/>
        <w:rPr>
          <w:rFonts w:eastAsia="BatangChe" w:cs="Cambria"/>
          <w:color w:val="000000"/>
        </w:rPr>
      </w:pPr>
      <w:r w:rsidRPr="00244A7E">
        <w:rPr>
          <w:rFonts w:eastAsia="BatangChe" w:cs="Cambria"/>
          <w:color w:val="000000"/>
        </w:rPr>
        <w:t>Aktywizacja społeczna:</w:t>
      </w:r>
    </w:p>
    <w:p w:rsidR="00C9249C" w:rsidRPr="00244A7E" w:rsidRDefault="00C9249C" w:rsidP="00244A7E">
      <w:pPr>
        <w:pStyle w:val="Akapitzlist"/>
        <w:autoSpaceDE w:val="0"/>
        <w:autoSpaceDN w:val="0"/>
        <w:adjustRightInd w:val="0"/>
        <w:spacing w:after="0"/>
        <w:ind w:left="1080"/>
        <w:rPr>
          <w:rFonts w:eastAsia="BatangChe" w:cs="Cambria"/>
          <w:color w:val="000000"/>
        </w:rPr>
      </w:pPr>
      <w:r w:rsidRPr="00244A7E">
        <w:rPr>
          <w:rFonts w:eastAsia="BatangChe" w:cs="Cambria"/>
          <w:color w:val="000000"/>
        </w:rPr>
        <w:t>- Poradnictwo psychologiczne – 8h/os.</w:t>
      </w:r>
    </w:p>
    <w:p w:rsidR="00C9249C" w:rsidRPr="00244A7E" w:rsidRDefault="00C9249C" w:rsidP="00244A7E">
      <w:pPr>
        <w:pStyle w:val="Akapitzlist"/>
        <w:autoSpaceDE w:val="0"/>
        <w:autoSpaceDN w:val="0"/>
        <w:adjustRightInd w:val="0"/>
        <w:spacing w:after="0"/>
        <w:ind w:left="1080"/>
        <w:rPr>
          <w:rFonts w:eastAsia="BatangChe" w:cs="Cambria"/>
          <w:color w:val="000000"/>
        </w:rPr>
      </w:pPr>
      <w:r w:rsidRPr="00244A7E">
        <w:rPr>
          <w:rFonts w:eastAsia="BatangChe" w:cs="Cambria"/>
          <w:color w:val="000000"/>
        </w:rPr>
        <w:t>- Poradnictwo prawne i obywatelskie – 4h/os.</w:t>
      </w:r>
    </w:p>
    <w:p w:rsidR="00C9249C" w:rsidRPr="00244A7E" w:rsidRDefault="00C9249C" w:rsidP="00244A7E">
      <w:pPr>
        <w:autoSpaceDE w:val="0"/>
        <w:autoSpaceDN w:val="0"/>
        <w:adjustRightInd w:val="0"/>
        <w:spacing w:after="0"/>
        <w:ind w:firstLine="708"/>
        <w:rPr>
          <w:rFonts w:eastAsia="BatangChe" w:cs="Cambria"/>
          <w:color w:val="000000"/>
        </w:rPr>
      </w:pPr>
      <w:r w:rsidRPr="00244A7E">
        <w:rPr>
          <w:rFonts w:eastAsia="BatangChe" w:cs="Cambria"/>
          <w:color w:val="000000"/>
        </w:rPr>
        <w:t>b. Aktywizacja zawodowa – kursy i szkolenia:</w:t>
      </w:r>
    </w:p>
    <w:p w:rsidR="00C9249C" w:rsidRPr="00244A7E" w:rsidRDefault="00C9249C" w:rsidP="00244A7E">
      <w:pPr>
        <w:autoSpaceDE w:val="0"/>
        <w:autoSpaceDN w:val="0"/>
        <w:adjustRightInd w:val="0"/>
        <w:spacing w:after="0"/>
        <w:ind w:firstLine="708"/>
        <w:rPr>
          <w:rFonts w:eastAsia="BatangChe" w:cs="Cambria"/>
          <w:color w:val="000000"/>
        </w:rPr>
      </w:pPr>
      <w:r w:rsidRPr="00244A7E">
        <w:rPr>
          <w:rFonts w:eastAsia="BatangChe" w:cs="Cambria"/>
          <w:color w:val="000000"/>
        </w:rPr>
        <w:t xml:space="preserve">       - Kurs elektryka – szkolenie na uprawnienia elektryczne – 10 os.</w:t>
      </w:r>
    </w:p>
    <w:p w:rsidR="00C9249C" w:rsidRPr="00244A7E" w:rsidRDefault="00C9249C" w:rsidP="00244A7E">
      <w:pPr>
        <w:autoSpaceDE w:val="0"/>
        <w:autoSpaceDN w:val="0"/>
        <w:adjustRightInd w:val="0"/>
        <w:spacing w:after="0"/>
        <w:ind w:firstLine="708"/>
        <w:rPr>
          <w:rFonts w:eastAsia="BatangChe" w:cs="Cambria"/>
          <w:color w:val="000000"/>
        </w:rPr>
      </w:pPr>
      <w:r w:rsidRPr="00244A7E">
        <w:rPr>
          <w:rFonts w:eastAsia="BatangChe" w:cs="Cambria"/>
          <w:color w:val="000000"/>
        </w:rPr>
        <w:t xml:space="preserve">       - Szkolenie konserwator wózka widłowego , podestu, suwnicy, żurawia – 10 os.</w:t>
      </w:r>
    </w:p>
    <w:p w:rsidR="00C9249C" w:rsidRPr="00244A7E" w:rsidRDefault="00C9249C" w:rsidP="00244A7E">
      <w:pPr>
        <w:autoSpaceDE w:val="0"/>
        <w:autoSpaceDN w:val="0"/>
        <w:adjustRightInd w:val="0"/>
        <w:spacing w:after="0"/>
        <w:ind w:firstLine="708"/>
        <w:rPr>
          <w:rFonts w:eastAsia="BatangChe" w:cs="Cambria"/>
          <w:color w:val="000000"/>
        </w:rPr>
      </w:pPr>
      <w:r w:rsidRPr="00244A7E">
        <w:rPr>
          <w:rFonts w:eastAsia="BatangChe" w:cs="Cambria"/>
          <w:color w:val="000000"/>
        </w:rPr>
        <w:lastRenderedPageBreak/>
        <w:t xml:space="preserve">       - Kurs palacza pieców CO – obsługa kotłów wodnych – 10 os.</w:t>
      </w:r>
    </w:p>
    <w:p w:rsidR="00C9249C" w:rsidRPr="00244A7E" w:rsidRDefault="00C9249C" w:rsidP="00244A7E">
      <w:pPr>
        <w:autoSpaceDE w:val="0"/>
        <w:autoSpaceDN w:val="0"/>
        <w:adjustRightInd w:val="0"/>
        <w:spacing w:after="0"/>
        <w:ind w:firstLine="708"/>
        <w:rPr>
          <w:rFonts w:eastAsia="BatangChe" w:cs="Cambria"/>
          <w:color w:val="000000"/>
        </w:rPr>
      </w:pPr>
      <w:r w:rsidRPr="00244A7E">
        <w:rPr>
          <w:rFonts w:eastAsia="BatangChe" w:cs="Cambria"/>
          <w:color w:val="000000"/>
        </w:rPr>
        <w:t xml:space="preserve">      -  Szkolenie telepraca – 20 os.</w:t>
      </w:r>
    </w:p>
    <w:p w:rsidR="00C9249C" w:rsidRPr="00244A7E" w:rsidRDefault="00C9249C" w:rsidP="00244A7E">
      <w:pPr>
        <w:autoSpaceDE w:val="0"/>
        <w:autoSpaceDN w:val="0"/>
        <w:adjustRightInd w:val="0"/>
        <w:spacing w:after="0"/>
        <w:ind w:firstLine="708"/>
        <w:rPr>
          <w:rFonts w:eastAsia="BatangChe" w:cs="Cambria"/>
          <w:color w:val="000000"/>
        </w:rPr>
      </w:pPr>
      <w:r w:rsidRPr="00244A7E">
        <w:rPr>
          <w:rFonts w:eastAsia="BatangChe" w:cs="Cambria"/>
          <w:color w:val="000000"/>
        </w:rPr>
        <w:t xml:space="preserve">      - </w:t>
      </w:r>
      <w:r w:rsidR="00AD4FB5" w:rsidRPr="00244A7E">
        <w:rPr>
          <w:rFonts w:eastAsia="BatangChe" w:cs="Cambria"/>
          <w:color w:val="000000"/>
        </w:rPr>
        <w:t>Szkolenie opiekun/ka osób starszych – 10 osób.</w:t>
      </w:r>
    </w:p>
    <w:p w:rsidR="00AD4FB5" w:rsidRPr="00244A7E" w:rsidRDefault="00AD4FB5" w:rsidP="00244A7E">
      <w:pPr>
        <w:autoSpaceDE w:val="0"/>
        <w:autoSpaceDN w:val="0"/>
        <w:adjustRightInd w:val="0"/>
        <w:spacing w:after="0"/>
        <w:ind w:firstLine="708"/>
        <w:rPr>
          <w:rFonts w:eastAsia="BatangChe" w:cs="Cambria"/>
          <w:color w:val="000000"/>
        </w:rPr>
      </w:pPr>
      <w:r w:rsidRPr="00244A7E">
        <w:rPr>
          <w:rFonts w:eastAsia="BatangChe" w:cs="Cambria"/>
          <w:color w:val="000000"/>
        </w:rPr>
        <w:t>- Egzaminy zewnętrzne kończące szkolenia zawodowe – 60 os.</w:t>
      </w:r>
    </w:p>
    <w:p w:rsidR="004E2757" w:rsidRPr="00244A7E" w:rsidRDefault="004E2757" w:rsidP="00244A7E">
      <w:pPr>
        <w:autoSpaceDE w:val="0"/>
        <w:autoSpaceDN w:val="0"/>
        <w:adjustRightInd w:val="0"/>
        <w:spacing w:after="0"/>
        <w:ind w:firstLine="708"/>
        <w:rPr>
          <w:rFonts w:eastAsia="BatangChe" w:cs="Cambria"/>
          <w:color w:val="000000"/>
        </w:rPr>
      </w:pPr>
      <w:r w:rsidRPr="00244A7E">
        <w:rPr>
          <w:rFonts w:eastAsia="BatangChe" w:cs="Cambria"/>
          <w:color w:val="000000"/>
        </w:rPr>
        <w:t>- Poradnictwo zawodowe w aktywnym poszukiwaniu pracy – 6h/os.</w:t>
      </w:r>
    </w:p>
    <w:p w:rsidR="00AD4FB5" w:rsidRPr="00244A7E" w:rsidRDefault="00AD4FB5" w:rsidP="00244A7E">
      <w:pPr>
        <w:autoSpaceDE w:val="0"/>
        <w:autoSpaceDN w:val="0"/>
        <w:adjustRightInd w:val="0"/>
        <w:spacing w:after="0"/>
        <w:ind w:firstLine="708"/>
        <w:rPr>
          <w:rFonts w:eastAsia="BatangChe" w:cs="Cambria"/>
          <w:color w:val="000000"/>
        </w:rPr>
      </w:pPr>
      <w:r w:rsidRPr="00244A7E">
        <w:rPr>
          <w:rFonts w:eastAsia="BatangChe" w:cs="Cambria"/>
          <w:color w:val="000000"/>
        </w:rPr>
        <w:t>c. Aktywizacja zawodowa:</w:t>
      </w:r>
    </w:p>
    <w:p w:rsidR="00AD4FB5" w:rsidRPr="00244A7E" w:rsidRDefault="004E2757" w:rsidP="00244A7E">
      <w:pPr>
        <w:autoSpaceDE w:val="0"/>
        <w:autoSpaceDN w:val="0"/>
        <w:adjustRightInd w:val="0"/>
        <w:spacing w:after="0"/>
        <w:ind w:firstLine="708"/>
        <w:rPr>
          <w:rFonts w:eastAsia="BatangChe" w:cs="Cambria"/>
          <w:color w:val="000000"/>
        </w:rPr>
      </w:pPr>
      <w:r w:rsidRPr="00244A7E">
        <w:rPr>
          <w:rFonts w:eastAsia="BatangChe" w:cs="Cambria"/>
          <w:color w:val="000000"/>
        </w:rPr>
        <w:tab/>
        <w:t>- Staż</w:t>
      </w:r>
      <w:r w:rsidR="00AD4FB5" w:rsidRPr="00244A7E">
        <w:rPr>
          <w:rFonts w:eastAsia="BatangChe" w:cs="Cambria"/>
          <w:color w:val="000000"/>
        </w:rPr>
        <w:t>e – 60osób przez 4 m-c.</w:t>
      </w:r>
    </w:p>
    <w:p w:rsidR="004E2757" w:rsidRPr="00244A7E" w:rsidRDefault="004E2757" w:rsidP="00244A7E">
      <w:pPr>
        <w:autoSpaceDE w:val="0"/>
        <w:autoSpaceDN w:val="0"/>
        <w:adjustRightInd w:val="0"/>
        <w:spacing w:after="0"/>
        <w:ind w:firstLine="708"/>
        <w:rPr>
          <w:rFonts w:eastAsia="BatangChe" w:cs="Cambria"/>
          <w:color w:val="000000"/>
        </w:rPr>
      </w:pPr>
      <w:r w:rsidRPr="00244A7E">
        <w:rPr>
          <w:rFonts w:eastAsia="BatangChe" w:cs="Cambria"/>
          <w:color w:val="000000"/>
        </w:rPr>
        <w:t xml:space="preserve">             - Stypendia stażowe – 60os prze 4 m-c.</w:t>
      </w:r>
    </w:p>
    <w:p w:rsidR="004E2757" w:rsidRPr="00244A7E" w:rsidRDefault="004E2757" w:rsidP="00244A7E">
      <w:pPr>
        <w:autoSpaceDE w:val="0"/>
        <w:autoSpaceDN w:val="0"/>
        <w:adjustRightInd w:val="0"/>
        <w:spacing w:after="0"/>
        <w:ind w:firstLine="708"/>
        <w:rPr>
          <w:rFonts w:eastAsia="BatangChe" w:cs="Cambria"/>
          <w:color w:val="000000"/>
        </w:rPr>
      </w:pPr>
    </w:p>
    <w:p w:rsidR="004E2757" w:rsidRPr="00244A7E" w:rsidRDefault="004E2757" w:rsidP="00244A7E">
      <w:pPr>
        <w:pStyle w:val="Default"/>
        <w:numPr>
          <w:ilvl w:val="0"/>
          <w:numId w:val="25"/>
        </w:numPr>
        <w:spacing w:line="276" w:lineRule="auto"/>
        <w:rPr>
          <w:rFonts w:asciiTheme="minorHAnsi" w:hAnsiTheme="minorHAnsi"/>
          <w:sz w:val="22"/>
          <w:szCs w:val="22"/>
        </w:rPr>
      </w:pPr>
      <w:r w:rsidRPr="00244A7E">
        <w:rPr>
          <w:rFonts w:asciiTheme="minorHAnsi" w:hAnsiTheme="minorHAnsi"/>
          <w:sz w:val="22"/>
          <w:szCs w:val="22"/>
        </w:rPr>
        <w:t xml:space="preserve">Szkolenia będą świadczone wg możliwości: na terenie powiatów, z których pochodzić będzie     większa część Uczestniczek danego szkolenia. </w:t>
      </w:r>
    </w:p>
    <w:p w:rsidR="004E2757" w:rsidRPr="00244A7E" w:rsidRDefault="004E2757" w:rsidP="00244A7E">
      <w:pPr>
        <w:pStyle w:val="Default"/>
        <w:spacing w:line="276" w:lineRule="auto"/>
        <w:ind w:left="720"/>
        <w:rPr>
          <w:rFonts w:asciiTheme="minorHAnsi" w:hAnsiTheme="minorHAnsi"/>
          <w:sz w:val="22"/>
          <w:szCs w:val="22"/>
        </w:rPr>
      </w:pPr>
    </w:p>
    <w:p w:rsidR="004E2757" w:rsidRPr="00244A7E" w:rsidRDefault="004E2757" w:rsidP="00244A7E">
      <w:pPr>
        <w:pStyle w:val="Akapitzlist"/>
        <w:numPr>
          <w:ilvl w:val="0"/>
          <w:numId w:val="25"/>
        </w:numPr>
        <w:autoSpaceDE w:val="0"/>
        <w:autoSpaceDN w:val="0"/>
        <w:adjustRightInd w:val="0"/>
        <w:spacing w:after="0"/>
        <w:rPr>
          <w:rFonts w:cs="Cambria"/>
          <w:color w:val="000000"/>
        </w:rPr>
      </w:pPr>
      <w:r w:rsidRPr="00244A7E">
        <w:rPr>
          <w:rFonts w:cs="Cambria"/>
          <w:color w:val="000000"/>
        </w:rPr>
        <w:t xml:space="preserve">Zajęcia szkoleniowe odbywać się będą w grupach średnio 12-osobowych. </w:t>
      </w:r>
    </w:p>
    <w:p w:rsidR="004E2757" w:rsidRPr="00244A7E" w:rsidRDefault="004E2757" w:rsidP="00244A7E">
      <w:pPr>
        <w:autoSpaceDE w:val="0"/>
        <w:autoSpaceDN w:val="0"/>
        <w:adjustRightInd w:val="0"/>
        <w:spacing w:after="0"/>
        <w:rPr>
          <w:rFonts w:cs="Cambria"/>
          <w:color w:val="000000"/>
        </w:rPr>
      </w:pPr>
    </w:p>
    <w:p w:rsidR="004E2757" w:rsidRPr="00244A7E" w:rsidRDefault="004E2757" w:rsidP="00244A7E">
      <w:pPr>
        <w:pStyle w:val="Akapitzlist"/>
        <w:numPr>
          <w:ilvl w:val="0"/>
          <w:numId w:val="25"/>
        </w:numPr>
        <w:autoSpaceDE w:val="0"/>
        <w:autoSpaceDN w:val="0"/>
        <w:adjustRightInd w:val="0"/>
        <w:spacing w:after="0"/>
        <w:rPr>
          <w:rFonts w:cs="Cambria"/>
          <w:color w:val="000000"/>
        </w:rPr>
      </w:pPr>
      <w:r w:rsidRPr="00244A7E">
        <w:rPr>
          <w:rFonts w:cs="Cambria"/>
          <w:color w:val="000000"/>
        </w:rPr>
        <w:t xml:space="preserve">Harmonogram realizacji Projektu: </w:t>
      </w:r>
    </w:p>
    <w:p w:rsidR="00890ECF" w:rsidRPr="00244A7E" w:rsidRDefault="00890ECF" w:rsidP="00244A7E">
      <w:pPr>
        <w:autoSpaceDE w:val="0"/>
        <w:autoSpaceDN w:val="0"/>
        <w:adjustRightInd w:val="0"/>
        <w:spacing w:after="0"/>
        <w:rPr>
          <w:rFonts w:cs="Cambria"/>
          <w:color w:val="000000"/>
        </w:rPr>
      </w:pP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 xml:space="preserve"> Aktywizacja społeczna 12.2016 – 12.2017</w:t>
      </w: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Poradnictwo psychologiczne 12.2016 - 12.2017</w:t>
      </w: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Warsztaty 01.2017 – 12.2017</w:t>
      </w: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Aktywizacja zawodowa 03.2017 – 02.2018</w:t>
      </w: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Poradnictwo zawodowe 03.2017 – 02.2018</w:t>
      </w: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Kursy i szkolenia 04.2017 – 02.2018</w:t>
      </w: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Aktywizacja zawodowa – staże – 06.2017 – 05.2018</w:t>
      </w:r>
    </w:p>
    <w:p w:rsidR="00890ECF" w:rsidRPr="00244A7E" w:rsidRDefault="00890ECF" w:rsidP="00244A7E">
      <w:pPr>
        <w:pStyle w:val="Akapitzlist"/>
        <w:numPr>
          <w:ilvl w:val="0"/>
          <w:numId w:val="30"/>
        </w:numPr>
        <w:autoSpaceDE w:val="0"/>
        <w:autoSpaceDN w:val="0"/>
        <w:adjustRightInd w:val="0"/>
        <w:spacing w:after="0"/>
        <w:rPr>
          <w:rFonts w:cs="Cambria"/>
          <w:color w:val="000000"/>
        </w:rPr>
      </w:pPr>
      <w:r w:rsidRPr="00244A7E">
        <w:rPr>
          <w:rFonts w:cs="Cambria"/>
          <w:color w:val="000000"/>
        </w:rPr>
        <w:t>Staże 06.2017 – 05.2018</w:t>
      </w:r>
    </w:p>
    <w:p w:rsidR="00890ECF" w:rsidRPr="00244A7E" w:rsidRDefault="00890ECF" w:rsidP="00244A7E">
      <w:pPr>
        <w:pStyle w:val="Akapitzlist"/>
        <w:autoSpaceDE w:val="0"/>
        <w:autoSpaceDN w:val="0"/>
        <w:adjustRightInd w:val="0"/>
        <w:spacing w:after="0"/>
        <w:ind w:left="900"/>
        <w:rPr>
          <w:rFonts w:cs="Cambria"/>
          <w:color w:val="000000"/>
        </w:rPr>
      </w:pPr>
    </w:p>
    <w:p w:rsidR="00890ECF" w:rsidRPr="00244A7E" w:rsidRDefault="00890ECF" w:rsidP="00244A7E">
      <w:pPr>
        <w:pStyle w:val="Akapitzlist"/>
        <w:autoSpaceDE w:val="0"/>
        <w:autoSpaceDN w:val="0"/>
        <w:adjustRightInd w:val="0"/>
        <w:spacing w:after="0"/>
        <w:ind w:left="900"/>
        <w:rPr>
          <w:rFonts w:cs="Cambria"/>
          <w:color w:val="000000"/>
        </w:rPr>
      </w:pPr>
    </w:p>
    <w:p w:rsidR="00890ECF" w:rsidRPr="00244A7E" w:rsidRDefault="00890ECF" w:rsidP="00244A7E">
      <w:pPr>
        <w:pStyle w:val="Akapitzlist"/>
        <w:numPr>
          <w:ilvl w:val="0"/>
          <w:numId w:val="25"/>
        </w:numPr>
        <w:autoSpaceDE w:val="0"/>
        <w:autoSpaceDN w:val="0"/>
        <w:adjustRightInd w:val="0"/>
        <w:spacing w:after="0"/>
        <w:rPr>
          <w:rFonts w:cs="Cambria"/>
          <w:color w:val="000000"/>
        </w:rPr>
      </w:pPr>
      <w:r w:rsidRPr="00244A7E">
        <w:rPr>
          <w:rFonts w:cs="Cambria"/>
          <w:color w:val="000000"/>
        </w:rPr>
        <w:t xml:space="preserve">Uczestniczka może skorzystać tylko z jednego szkolenia zawodowego. </w:t>
      </w:r>
    </w:p>
    <w:p w:rsidR="00890ECF" w:rsidRPr="00244A7E" w:rsidRDefault="00890ECF" w:rsidP="00244A7E">
      <w:pPr>
        <w:autoSpaceDE w:val="0"/>
        <w:autoSpaceDN w:val="0"/>
        <w:adjustRightInd w:val="0"/>
        <w:spacing w:after="0"/>
        <w:ind w:left="360"/>
        <w:rPr>
          <w:rFonts w:cs="Cambria"/>
          <w:color w:val="000000"/>
        </w:rPr>
      </w:pPr>
    </w:p>
    <w:p w:rsidR="00890ECF" w:rsidRPr="00244A7E" w:rsidRDefault="00890ECF" w:rsidP="00244A7E">
      <w:pPr>
        <w:pStyle w:val="Akapitzlist"/>
        <w:numPr>
          <w:ilvl w:val="0"/>
          <w:numId w:val="25"/>
        </w:numPr>
        <w:autoSpaceDE w:val="0"/>
        <w:autoSpaceDN w:val="0"/>
        <w:adjustRightInd w:val="0"/>
        <w:spacing w:after="0"/>
        <w:rPr>
          <w:rFonts w:cs="Cambria"/>
          <w:color w:val="000000"/>
        </w:rPr>
      </w:pPr>
      <w:r w:rsidRPr="00244A7E">
        <w:rPr>
          <w:rFonts w:cs="Cambria"/>
          <w:color w:val="000000"/>
        </w:rPr>
        <w:t xml:space="preserve">Staż będzie się odbywać na terenie województwa </w:t>
      </w:r>
      <w:r w:rsidR="00960538" w:rsidRPr="00244A7E">
        <w:rPr>
          <w:rFonts w:cs="Cambria"/>
          <w:color w:val="000000"/>
        </w:rPr>
        <w:t>pomorskiego</w:t>
      </w:r>
      <w:r w:rsidRPr="00244A7E">
        <w:rPr>
          <w:rFonts w:cs="Cambria"/>
          <w:color w:val="000000"/>
        </w:rPr>
        <w:t xml:space="preserve">. Staż będzie trwał 4 miesiące. Czas pracy osoby odbywającej staż nie może przekroczyć 8 godz. dziennie i 40 godz. tygodniowo. Uczestniczka stażu zawodowego ma prawo do 8 dni wolnych, w wymiarze 2 dni za każde 30 dni kalendarzowych odbywania stażu. Za dni wolne przysługuje stypendium. </w:t>
      </w:r>
    </w:p>
    <w:p w:rsidR="00960538" w:rsidRPr="00244A7E" w:rsidRDefault="00960538" w:rsidP="00244A7E">
      <w:pPr>
        <w:pStyle w:val="Akapitzlist"/>
        <w:rPr>
          <w:rFonts w:cs="Cambria"/>
          <w:color w:val="000000"/>
        </w:rPr>
      </w:pPr>
    </w:p>
    <w:p w:rsidR="00960538" w:rsidRPr="00244A7E" w:rsidRDefault="00960538" w:rsidP="00244A7E">
      <w:pPr>
        <w:pStyle w:val="Akapitzlist"/>
        <w:numPr>
          <w:ilvl w:val="0"/>
          <w:numId w:val="25"/>
        </w:numPr>
        <w:autoSpaceDE w:val="0"/>
        <w:autoSpaceDN w:val="0"/>
        <w:adjustRightInd w:val="0"/>
        <w:spacing w:after="0"/>
        <w:rPr>
          <w:rFonts w:cs="Cambria"/>
          <w:color w:val="000000"/>
        </w:rPr>
      </w:pPr>
      <w:r w:rsidRPr="00244A7E">
        <w:rPr>
          <w:rFonts w:cs="Cambria"/>
          <w:color w:val="FF0000"/>
        </w:rPr>
        <w:t xml:space="preserve">Każda Uczestniczka stażu otrzyma stypendium stażowe w wysokości 1.500,00 zł netto za każdy miesiąc odbywania stażu. Dochody uczestników Projektu pochodzące z wypłaconych stypendiów w ramach projektów współfinansowanych z Europejskiego Funduszu Społecznego zostały z dniem 1 stycznia 2010 r. zwolnione z podatku dochodowego od osób fizycznych. Natomiast osoba skierowana na staż podlega obowiązkowi ubezpieczenia społecznego (emerytalne, rentowe i wypadkowe), jeżeli nie podlega temu obowiązkowi z innego tytułu, a także obowiązkowi ubezpieczenia zdrowotnego, o ile w stosunku do tych osób nie występują inne tytuły powodujące obowiązek ubezpieczenia zdrowotnego. Z uwagi na ustawowe </w:t>
      </w:r>
      <w:r w:rsidRPr="00244A7E">
        <w:rPr>
          <w:rFonts w:cs="Cambria"/>
          <w:color w:val="FF0000"/>
        </w:rPr>
        <w:lastRenderedPageBreak/>
        <w:t>zmiany kwot składek ZUS płaconych przez Realizatora Projektu kwota stypendium wypłacana uczestniczce może ulec zmianie. Stypendium stażowe naliczane jest na podstawie miesięcznej listy obecności</w:t>
      </w:r>
      <w:r w:rsidRPr="00244A7E">
        <w:rPr>
          <w:rFonts w:cs="Cambria"/>
          <w:color w:val="000000"/>
        </w:rPr>
        <w:t xml:space="preserve">. </w:t>
      </w:r>
    </w:p>
    <w:p w:rsidR="006A0DAA" w:rsidRPr="00244A7E" w:rsidRDefault="006A0DAA" w:rsidP="00244A7E">
      <w:pPr>
        <w:pStyle w:val="Akapitzlist"/>
        <w:rPr>
          <w:rFonts w:cs="Cambria"/>
          <w:color w:val="000000"/>
        </w:rPr>
      </w:pPr>
    </w:p>
    <w:p w:rsidR="006A0DAA" w:rsidRPr="00244A7E" w:rsidRDefault="006A0DAA" w:rsidP="00244A7E">
      <w:pPr>
        <w:pStyle w:val="Akapitzlist"/>
        <w:autoSpaceDE w:val="0"/>
        <w:autoSpaceDN w:val="0"/>
        <w:adjustRightInd w:val="0"/>
        <w:spacing w:after="0"/>
        <w:rPr>
          <w:rFonts w:cs="Cambria"/>
          <w:color w:val="000000"/>
        </w:rPr>
      </w:pPr>
    </w:p>
    <w:p w:rsidR="006A0DAA" w:rsidRPr="00244A7E" w:rsidRDefault="006A0DAA" w:rsidP="00244A7E">
      <w:pPr>
        <w:pStyle w:val="Akapitzlist"/>
        <w:numPr>
          <w:ilvl w:val="0"/>
          <w:numId w:val="25"/>
        </w:numPr>
        <w:autoSpaceDE w:val="0"/>
        <w:autoSpaceDN w:val="0"/>
        <w:adjustRightInd w:val="0"/>
        <w:spacing w:after="0"/>
        <w:rPr>
          <w:rFonts w:cs="Cambria"/>
          <w:color w:val="000000"/>
        </w:rPr>
      </w:pPr>
      <w:r w:rsidRPr="00244A7E">
        <w:rPr>
          <w:rFonts w:cs="Cambria"/>
          <w:color w:val="000000"/>
        </w:rPr>
        <w:t xml:space="preserve">W ramach Projektu założono wskaźnik efektywności zatrudnieniowej na poziomie 30%, co oznacza, że po zakończeniu stażu lub w trakcie trwania Projektu minimum 18 osób uzyska zatrudnienie na okres co najmniej 3 miesięcy w okresie </w:t>
      </w:r>
      <w:r w:rsidRPr="00244A7E">
        <w:rPr>
          <w:rFonts w:cs="Cambria"/>
          <w:color w:val="FF0000"/>
        </w:rPr>
        <w:t xml:space="preserve">do 6 miesięcy </w:t>
      </w:r>
      <w:r w:rsidRPr="00244A7E">
        <w:rPr>
          <w:rFonts w:cs="Cambria"/>
          <w:color w:val="000000"/>
        </w:rPr>
        <w:t xml:space="preserve">od zakończenia udziału w Projekcie, na podstawie umowy o pracę lub umowy cywilnoprawnej lub rozpoczną własną działalność gospodarczą3. </w:t>
      </w:r>
    </w:p>
    <w:p w:rsidR="00960538" w:rsidRPr="00244A7E" w:rsidRDefault="00960538" w:rsidP="00244A7E">
      <w:pPr>
        <w:pStyle w:val="Akapitzlist"/>
        <w:autoSpaceDE w:val="0"/>
        <w:autoSpaceDN w:val="0"/>
        <w:adjustRightInd w:val="0"/>
        <w:spacing w:after="0"/>
        <w:rPr>
          <w:rFonts w:cs="Cambria"/>
          <w:color w:val="000000"/>
        </w:rPr>
      </w:pPr>
    </w:p>
    <w:p w:rsidR="006A0DAA" w:rsidRPr="006A0DAA" w:rsidRDefault="006A0DAA" w:rsidP="00244A7E">
      <w:pPr>
        <w:autoSpaceDE w:val="0"/>
        <w:autoSpaceDN w:val="0"/>
        <w:adjustRightInd w:val="0"/>
        <w:spacing w:after="0"/>
        <w:rPr>
          <w:rFonts w:cs="Cambria"/>
          <w:color w:val="000000"/>
        </w:rPr>
      </w:pPr>
    </w:p>
    <w:p w:rsidR="006A0DAA" w:rsidRPr="006A0DAA" w:rsidRDefault="006A0DAA" w:rsidP="00244A7E">
      <w:pPr>
        <w:autoSpaceDE w:val="0"/>
        <w:autoSpaceDN w:val="0"/>
        <w:adjustRightInd w:val="0"/>
        <w:spacing w:after="0"/>
        <w:jc w:val="center"/>
        <w:rPr>
          <w:rFonts w:cs="Cambria"/>
        </w:rPr>
      </w:pPr>
      <w:r w:rsidRPr="006A0DAA">
        <w:rPr>
          <w:rFonts w:cs="Cambria"/>
          <w:b/>
          <w:bCs/>
        </w:rPr>
        <w:t>§ 2</w:t>
      </w:r>
    </w:p>
    <w:p w:rsidR="006A0DAA" w:rsidRPr="00244A7E" w:rsidRDefault="006A0DAA" w:rsidP="00244A7E">
      <w:pPr>
        <w:pStyle w:val="Akapitzlist"/>
        <w:autoSpaceDE w:val="0"/>
        <w:autoSpaceDN w:val="0"/>
        <w:adjustRightInd w:val="0"/>
        <w:spacing w:after="0"/>
        <w:jc w:val="center"/>
        <w:rPr>
          <w:rFonts w:cs="Cambria"/>
          <w:b/>
          <w:bCs/>
        </w:rPr>
      </w:pPr>
      <w:r w:rsidRPr="00244A7E">
        <w:rPr>
          <w:rFonts w:cs="Cambria"/>
          <w:b/>
          <w:bCs/>
        </w:rPr>
        <w:t>KRYTERIA UCZESTNICTWA W PROJEKCIE</w:t>
      </w:r>
    </w:p>
    <w:p w:rsidR="006A0DAA" w:rsidRPr="006A0DAA" w:rsidRDefault="006A0DAA" w:rsidP="00244A7E">
      <w:pPr>
        <w:autoSpaceDE w:val="0"/>
        <w:autoSpaceDN w:val="0"/>
        <w:adjustRightInd w:val="0"/>
        <w:spacing w:after="0"/>
        <w:rPr>
          <w:rFonts w:cs="Cambria"/>
          <w:color w:val="000000"/>
        </w:rPr>
      </w:pPr>
    </w:p>
    <w:p w:rsidR="006A0DAA" w:rsidRPr="00244A7E" w:rsidRDefault="009C358B" w:rsidP="00244A7E">
      <w:pPr>
        <w:autoSpaceDE w:val="0"/>
        <w:autoSpaceDN w:val="0"/>
        <w:adjustRightInd w:val="0"/>
        <w:spacing w:after="44"/>
        <w:ind w:left="708"/>
        <w:rPr>
          <w:rFonts w:cs="Cambria"/>
          <w:color w:val="000000"/>
        </w:rPr>
      </w:pPr>
      <w:r w:rsidRPr="00244A7E">
        <w:rPr>
          <w:rFonts w:cs="Cambria"/>
          <w:color w:val="000000"/>
        </w:rPr>
        <w:t>1. Uczestnikiem Projektu „PLUS dla wiedzy, kwalifikacji i doświadczenia</w:t>
      </w:r>
      <w:r w:rsidR="00B62EEE" w:rsidRPr="00244A7E">
        <w:rPr>
          <w:rFonts w:cs="Cambria"/>
          <w:color w:val="000000"/>
        </w:rPr>
        <w:t>” mogą być</w:t>
      </w:r>
      <w:r w:rsidRPr="00244A7E">
        <w:rPr>
          <w:rFonts w:cs="Cambria"/>
          <w:color w:val="000000"/>
        </w:rPr>
        <w:t xml:space="preserve"> </w:t>
      </w:r>
      <w:r w:rsidR="006A0DAA" w:rsidRPr="006A0DAA">
        <w:rPr>
          <w:rFonts w:cs="Cambria"/>
          <w:color w:val="000000"/>
        </w:rPr>
        <w:t xml:space="preserve">: </w:t>
      </w:r>
    </w:p>
    <w:p w:rsidR="009C358B" w:rsidRPr="00244A7E" w:rsidRDefault="009C358B" w:rsidP="00244A7E">
      <w:pPr>
        <w:autoSpaceDE w:val="0"/>
        <w:autoSpaceDN w:val="0"/>
        <w:adjustRightInd w:val="0"/>
        <w:spacing w:after="44"/>
        <w:ind w:left="1416"/>
        <w:rPr>
          <w:rFonts w:cs="Cambria"/>
          <w:color w:val="000000"/>
        </w:rPr>
      </w:pP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 xml:space="preserve">osoby lub rodziny korzystające ze świadczeń z pomocy społecznej zgodnie z </w:t>
      </w:r>
      <w:r w:rsidRPr="00B62EEE">
        <w:rPr>
          <w:rFonts w:eastAsia="Calibri" w:cs="Times New Roman"/>
          <w:i/>
        </w:rPr>
        <w:t>ustawą z dnia 12 marca 2004 r. o pomocy społecznej</w:t>
      </w:r>
      <w:r w:rsidRPr="00B62EEE">
        <w:rPr>
          <w:rFonts w:eastAsia="Calibri" w:cs="Times New Roman"/>
        </w:rPr>
        <w:t xml:space="preserve"> lub kwalifikujące się do objęcia wsparciem pomocy społecznej, tj. spełniające co najmniej jedną z przesłanek określonych w art. 7 ww. ustawy,</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 xml:space="preserve">osoby, o których mowa w art. 1 ust. 2 </w:t>
      </w:r>
      <w:r w:rsidRPr="00B62EEE">
        <w:rPr>
          <w:rFonts w:eastAsia="Calibri" w:cs="Times New Roman"/>
          <w:i/>
        </w:rPr>
        <w:t>ustawy z dnia 13 czerwca 2003 r. o zatrudnieniu socjalnym</w:t>
      </w:r>
      <w:r w:rsidRPr="00B62EEE">
        <w:rPr>
          <w:rFonts w:eastAsia="Calibri" w:cs="Times New Roman"/>
        </w:rPr>
        <w:t>,</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 xml:space="preserve">osoby nieletnie, wobec których zastosowano środki zapobiegania i zwalczania demoralizacji i przestępczości zgodnie z </w:t>
      </w:r>
      <w:r w:rsidRPr="00B62EEE">
        <w:rPr>
          <w:rFonts w:eastAsia="Calibri" w:cs="Times New Roman"/>
          <w:i/>
        </w:rPr>
        <w:t xml:space="preserve">ustawą z dnia 26 października 1982 r. o postępowaniu </w:t>
      </w:r>
      <w:r w:rsidRPr="00B62EEE">
        <w:rPr>
          <w:rFonts w:eastAsia="Calibri" w:cs="Times New Roman"/>
          <w:i/>
        </w:rPr>
        <w:br/>
        <w:t>w sprawach nieletnich</w:t>
      </w:r>
      <w:r w:rsidRPr="00B62EEE">
        <w:rPr>
          <w:rFonts w:eastAsia="Calibri" w:cs="Times New Roman"/>
        </w:rPr>
        <w:t>,</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 xml:space="preserve">osoby przebywające w młodzieżowych ośrodkach wychowawczych i młodzieżowych ośrodkach socjoterapii, o których mowa w </w:t>
      </w:r>
      <w:r w:rsidRPr="00B62EEE">
        <w:rPr>
          <w:rFonts w:eastAsia="Calibri" w:cs="Times New Roman"/>
          <w:i/>
        </w:rPr>
        <w:t>ustawie z dnia 7 września 1991 r. o systemie oświaty,</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 xml:space="preserve">osoby z niepełnosprawnością – osoby niepełnosprawne w rozumieniu </w:t>
      </w:r>
      <w:r w:rsidRPr="00B62EEE">
        <w:rPr>
          <w:rFonts w:eastAsia="Calibri" w:cs="Times New Roman"/>
          <w:i/>
        </w:rPr>
        <w:t>ustawy z dnia 27 sierpnia 1997 r. o rehabilitacji zawodowej i społecznej oraz zatrudnianiu osób niepełnosprawnych</w:t>
      </w:r>
      <w:r w:rsidRPr="00B62EEE">
        <w:rPr>
          <w:rFonts w:eastAsia="Calibri" w:cs="Times New Roman"/>
        </w:rPr>
        <w:t xml:space="preserve">, a także osoby z zaburzeniami psychicznymi, w rozumieniu </w:t>
      </w:r>
      <w:r w:rsidRPr="00B62EEE">
        <w:rPr>
          <w:rFonts w:eastAsia="Calibri" w:cs="Times New Roman"/>
          <w:i/>
        </w:rPr>
        <w:t xml:space="preserve">ustawy </w:t>
      </w:r>
      <w:r w:rsidRPr="00B62EEE">
        <w:rPr>
          <w:rFonts w:eastAsia="Calibri" w:cs="Times New Roman"/>
          <w:i/>
        </w:rPr>
        <w:br/>
        <w:t>z dnia 19 sierpnia 1994 r. o ochronie zdrowia psychicznego,</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 xml:space="preserve">rodziny z dzieckiem z niepełnosprawnością, o ile co najmniej jeden z rodziców lub opiekunów nie pracuje ze względu na konieczność sprawowania opieki nad dzieckiem </w:t>
      </w:r>
      <w:r w:rsidRPr="00B62EEE">
        <w:rPr>
          <w:rFonts w:eastAsia="Calibri" w:cs="Times New Roman"/>
        </w:rPr>
        <w:br/>
        <w:t>z niepełnosprawnością,</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 xml:space="preserve">osoby zakwalifikowane do III profilu pomocy, zgodnie z </w:t>
      </w:r>
      <w:r w:rsidRPr="00B62EEE">
        <w:rPr>
          <w:rFonts w:eastAsia="Calibri" w:cs="Times New Roman"/>
          <w:i/>
        </w:rPr>
        <w:t xml:space="preserve">ustawą z dnia 20 kwietnia 2004 r. </w:t>
      </w:r>
      <w:r w:rsidRPr="00B62EEE">
        <w:rPr>
          <w:rFonts w:eastAsia="Calibri" w:cs="Times New Roman"/>
          <w:i/>
        </w:rPr>
        <w:br/>
        <w:t>o promocji zatrudnienia i instytucjach rynku pracy</w:t>
      </w:r>
      <w:r w:rsidRPr="00B62EEE">
        <w:rPr>
          <w:rFonts w:eastAsia="Calibri" w:cs="Times New Roman"/>
        </w:rPr>
        <w:t>,</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osoby bezdomne lub dotknięte wykluczeniem z dostępu do mieszkań, tj. osoby:</w:t>
      </w:r>
    </w:p>
    <w:p w:rsidR="00B62EEE" w:rsidRPr="00B62EEE" w:rsidRDefault="00B62EEE" w:rsidP="00244A7E">
      <w:pPr>
        <w:numPr>
          <w:ilvl w:val="0"/>
          <w:numId w:val="34"/>
        </w:numPr>
        <w:autoSpaceDE w:val="0"/>
        <w:autoSpaceDN w:val="0"/>
        <w:adjustRightInd w:val="0"/>
        <w:spacing w:after="0"/>
        <w:ind w:left="1276"/>
        <w:contextualSpacing/>
        <w:jc w:val="both"/>
        <w:rPr>
          <w:rFonts w:eastAsia="Calibri" w:cs="Times New Roman"/>
        </w:rPr>
      </w:pPr>
      <w:r w:rsidRPr="00B62EEE">
        <w:rPr>
          <w:rFonts w:eastAsia="Calibri" w:cs="Times New Roman"/>
        </w:rPr>
        <w:t>bez dachu nad głową (osoby żyjące w surowych i alarmujących warunkach),</w:t>
      </w:r>
    </w:p>
    <w:p w:rsidR="00B62EEE" w:rsidRPr="00B62EEE" w:rsidRDefault="00B62EEE" w:rsidP="00244A7E">
      <w:pPr>
        <w:numPr>
          <w:ilvl w:val="0"/>
          <w:numId w:val="34"/>
        </w:numPr>
        <w:autoSpaceDE w:val="0"/>
        <w:autoSpaceDN w:val="0"/>
        <w:adjustRightInd w:val="0"/>
        <w:spacing w:after="0"/>
        <w:ind w:left="1276"/>
        <w:contextualSpacing/>
        <w:jc w:val="both"/>
        <w:rPr>
          <w:rFonts w:eastAsia="Calibri" w:cs="Times New Roman"/>
        </w:rPr>
      </w:pPr>
      <w:r w:rsidRPr="00B62EEE">
        <w:rPr>
          <w:rFonts w:eastAsia="Calibri" w:cs="Times New Roman"/>
        </w:rPr>
        <w:t xml:space="preserve">bez miejsca zamieszkania (osoby przebywające w schroniskach dla bezdomnych, </w:t>
      </w:r>
      <w:r w:rsidRPr="00B62EEE">
        <w:rPr>
          <w:rFonts w:eastAsia="Calibri" w:cs="Times New Roman"/>
        </w:rPr>
        <w:br/>
        <w:t>w schroniskach dla kobiet, schroniskach dla imigrantów, osoby opuszczające instytucje penitencjarne/ karne/ szpitale, instytucje opiekuńcze, osoby otrzymujące długookresowe wsparcie z powodu bezdomności w postaci specjalistycznego zakwaterowania wspieranego),</w:t>
      </w:r>
    </w:p>
    <w:p w:rsidR="00B62EEE" w:rsidRPr="00B62EEE" w:rsidRDefault="00B62EEE" w:rsidP="00244A7E">
      <w:pPr>
        <w:numPr>
          <w:ilvl w:val="0"/>
          <w:numId w:val="34"/>
        </w:numPr>
        <w:autoSpaceDE w:val="0"/>
        <w:autoSpaceDN w:val="0"/>
        <w:adjustRightInd w:val="0"/>
        <w:spacing w:after="0"/>
        <w:ind w:left="1276"/>
        <w:contextualSpacing/>
        <w:jc w:val="both"/>
        <w:rPr>
          <w:rFonts w:eastAsia="Calibri" w:cs="Times New Roman"/>
        </w:rPr>
      </w:pPr>
      <w:r w:rsidRPr="00B62EEE">
        <w:rPr>
          <w:rFonts w:eastAsia="Calibri" w:cs="Times New Roman"/>
        </w:rPr>
        <w:lastRenderedPageBreak/>
        <w:t xml:space="preserve">z niezabezpieczonym zakwaterowaniem (osoby posiadające niepewny najem </w:t>
      </w:r>
      <w:r w:rsidRPr="00B62EEE">
        <w:rPr>
          <w:rFonts w:eastAsia="Calibri" w:cs="Times New Roman"/>
        </w:rPr>
        <w:br/>
        <w:t>z nakazem eksmisji, osoby zagrożone przemocą),</w:t>
      </w:r>
    </w:p>
    <w:p w:rsidR="00B62EEE" w:rsidRPr="00B62EEE" w:rsidRDefault="00B62EEE" w:rsidP="00244A7E">
      <w:pPr>
        <w:numPr>
          <w:ilvl w:val="0"/>
          <w:numId w:val="34"/>
        </w:numPr>
        <w:autoSpaceDE w:val="0"/>
        <w:autoSpaceDN w:val="0"/>
        <w:adjustRightInd w:val="0"/>
        <w:spacing w:after="0"/>
        <w:ind w:left="1276"/>
        <w:contextualSpacing/>
        <w:jc w:val="both"/>
        <w:rPr>
          <w:rFonts w:eastAsia="Calibri" w:cs="Times New Roman"/>
        </w:rPr>
      </w:pPr>
      <w:r w:rsidRPr="00B62EEE">
        <w:rPr>
          <w:rFonts w:eastAsia="Calibri" w:cs="Times New Roman"/>
        </w:rPr>
        <w:t xml:space="preserve">z nieodpowiednimi warunkami mieszkaniowymi (rozumianymi jako konstrukcje tymczasowe, mieszkania </w:t>
      </w:r>
      <w:proofErr w:type="spellStart"/>
      <w:r w:rsidRPr="00B62EEE">
        <w:rPr>
          <w:rFonts w:eastAsia="Calibri" w:cs="Times New Roman"/>
        </w:rPr>
        <w:t>substandardowe</w:t>
      </w:r>
      <w:proofErr w:type="spellEnd"/>
      <w:r w:rsidRPr="00B62EEE">
        <w:rPr>
          <w:rFonts w:eastAsia="Calibri" w:cs="Times New Roman"/>
        </w:rPr>
        <w:t xml:space="preserve"> – lokale nienadające się do zamieszkania </w:t>
      </w:r>
      <w:r w:rsidRPr="00B62EEE">
        <w:rPr>
          <w:rFonts w:eastAsia="Calibri" w:cs="Times New Roman"/>
        </w:rPr>
        <w:br/>
        <w:t xml:space="preserve">wg standardu krajowego, skrajne przeludnienie), przy czym osoby dorosłe mieszkające </w:t>
      </w:r>
      <w:r w:rsidRPr="00B62EEE">
        <w:rPr>
          <w:rFonts w:eastAsia="Calibri" w:cs="Times New Roman"/>
        </w:rPr>
        <w:br/>
        <w:t>z rodzicami nie powinny być zaliczane do tej grupy osób, chyba że wszystkie te osoby są bezdomne lub mieszkają w nieodpowiednich i niebezpiecznych warunkach,</w:t>
      </w:r>
    </w:p>
    <w:p w:rsidR="00B62EEE" w:rsidRPr="00B62EEE" w:rsidRDefault="00B62EEE" w:rsidP="00244A7E">
      <w:pPr>
        <w:numPr>
          <w:ilvl w:val="1"/>
          <w:numId w:val="31"/>
        </w:numPr>
        <w:autoSpaceDE w:val="0"/>
        <w:autoSpaceDN w:val="0"/>
        <w:adjustRightInd w:val="0"/>
        <w:spacing w:after="0"/>
        <w:ind w:left="851" w:firstLine="283"/>
        <w:jc w:val="both"/>
        <w:rPr>
          <w:rFonts w:eastAsia="Calibri" w:cs="Times New Roman"/>
        </w:rPr>
      </w:pPr>
      <w:r w:rsidRPr="00B62EEE">
        <w:rPr>
          <w:rFonts w:eastAsia="Calibri" w:cs="Times New Roman"/>
        </w:rPr>
        <w:t>osoby korzystające z PO PŻ.</w:t>
      </w:r>
    </w:p>
    <w:p w:rsidR="00B62EEE" w:rsidRPr="00244A7E" w:rsidRDefault="00B62EEE" w:rsidP="00244A7E">
      <w:pPr>
        <w:pStyle w:val="Akapitzlist"/>
        <w:numPr>
          <w:ilvl w:val="0"/>
          <w:numId w:val="31"/>
        </w:numPr>
        <w:autoSpaceDE w:val="0"/>
        <w:autoSpaceDN w:val="0"/>
        <w:adjustRightInd w:val="0"/>
        <w:spacing w:after="0"/>
        <w:jc w:val="both"/>
        <w:rPr>
          <w:rFonts w:eastAsia="Calibri" w:cs="Times New Roman"/>
        </w:rPr>
      </w:pPr>
      <w:r w:rsidRPr="00244A7E">
        <w:rPr>
          <w:rFonts w:cs="Arial"/>
          <w:b/>
        </w:rPr>
        <w:t>Otoczenie osób i rodzin zagrożonych ubóstwem lub wykluczeniem społecznym</w:t>
      </w:r>
      <w:r w:rsidRPr="00244A7E">
        <w:rPr>
          <w:rFonts w:eastAsia="Calibri" w:cs="Times New Roman"/>
          <w:color w:val="000000"/>
        </w:rPr>
        <w:t xml:space="preserve"> </w:t>
      </w:r>
      <w:r w:rsidRPr="00244A7E">
        <w:rPr>
          <w:rFonts w:eastAsia="Calibri" w:cs="Times New Roman"/>
          <w:b/>
          <w:color w:val="000000"/>
        </w:rPr>
        <w:t xml:space="preserve">w zakresie, </w:t>
      </w:r>
      <w:r w:rsidRPr="00244A7E">
        <w:rPr>
          <w:rFonts w:eastAsia="Calibri" w:cs="Times New Roman"/>
          <w:b/>
          <w:color w:val="000000"/>
        </w:rPr>
        <w:br/>
        <w:t>w jakim jest to niezbędne do aktywizacji społeczno-zawodowej osób i rodzin zagrożonych ubóstwem lub wykluczeniem społecznym</w:t>
      </w:r>
      <w:r w:rsidRPr="00244A7E">
        <w:rPr>
          <w:rFonts w:eastAsia="Calibri" w:cs="Times New Roman"/>
          <w:color w:val="000000"/>
        </w:rPr>
        <w:t xml:space="preserve">, tj.: </w:t>
      </w:r>
    </w:p>
    <w:p w:rsidR="00B62EEE" w:rsidRPr="00B62EEE" w:rsidRDefault="00B62EEE" w:rsidP="00244A7E">
      <w:pPr>
        <w:numPr>
          <w:ilvl w:val="0"/>
          <w:numId w:val="33"/>
        </w:numPr>
        <w:autoSpaceDE w:val="0"/>
        <w:autoSpaceDN w:val="0"/>
        <w:adjustRightInd w:val="0"/>
        <w:spacing w:after="0"/>
        <w:ind w:firstLine="348"/>
        <w:jc w:val="both"/>
        <w:rPr>
          <w:rFonts w:eastAsia="Calibri" w:cs="Times New Roman"/>
        </w:rPr>
      </w:pPr>
      <w:r w:rsidRPr="00B62EEE">
        <w:rPr>
          <w:rFonts w:cs="Arial"/>
        </w:rPr>
        <w:t xml:space="preserve">osoby spokrewnione lub niespokrewnione z osobami zagrożonymi ubóstwem </w:t>
      </w:r>
      <w:r w:rsidRPr="00B62EEE">
        <w:rPr>
          <w:rFonts w:cs="Arial"/>
        </w:rPr>
        <w:br/>
        <w:t xml:space="preserve">lub wykluczeniem społecznym wspólnie zamieszkujące i gospodarujące, </w:t>
      </w:r>
    </w:p>
    <w:p w:rsidR="00B62EEE" w:rsidRPr="00B62EEE" w:rsidRDefault="00B62EEE" w:rsidP="00244A7E">
      <w:pPr>
        <w:numPr>
          <w:ilvl w:val="0"/>
          <w:numId w:val="33"/>
        </w:numPr>
        <w:autoSpaceDE w:val="0"/>
        <w:autoSpaceDN w:val="0"/>
        <w:adjustRightInd w:val="0"/>
        <w:spacing w:after="0"/>
        <w:ind w:firstLine="348"/>
        <w:jc w:val="both"/>
        <w:rPr>
          <w:rFonts w:eastAsia="Calibri" w:cs="Times New Roman"/>
        </w:rPr>
      </w:pPr>
      <w:r w:rsidRPr="00B62EEE">
        <w:rPr>
          <w:rFonts w:cs="Arial"/>
        </w:rPr>
        <w:t xml:space="preserve">inne osoby z najbliższego środowiska osób zagrożonych ubóstwem lub wykluczeniem społecznym. </w:t>
      </w:r>
    </w:p>
    <w:p w:rsidR="009C358B" w:rsidRPr="00244A7E" w:rsidRDefault="009C358B" w:rsidP="00244A7E">
      <w:pPr>
        <w:autoSpaceDE w:val="0"/>
        <w:autoSpaceDN w:val="0"/>
        <w:adjustRightInd w:val="0"/>
        <w:spacing w:after="0"/>
        <w:ind w:left="708" w:firstLine="708"/>
        <w:rPr>
          <w:rFonts w:cs="Cambria"/>
          <w:color w:val="000000"/>
        </w:rPr>
      </w:pPr>
    </w:p>
    <w:p w:rsidR="006A0DAA" w:rsidRPr="00244A7E" w:rsidRDefault="00244A7E" w:rsidP="00244A7E">
      <w:pPr>
        <w:pStyle w:val="Akapitzlist"/>
        <w:numPr>
          <w:ilvl w:val="0"/>
          <w:numId w:val="31"/>
        </w:numPr>
        <w:autoSpaceDE w:val="0"/>
        <w:autoSpaceDN w:val="0"/>
        <w:adjustRightInd w:val="0"/>
        <w:spacing w:after="0"/>
        <w:rPr>
          <w:rFonts w:cs="Cambria"/>
          <w:color w:val="000000"/>
        </w:rPr>
      </w:pPr>
      <w:r w:rsidRPr="00244A7E">
        <w:rPr>
          <w:rFonts w:cs="Cambria"/>
          <w:color w:val="000000"/>
        </w:rPr>
        <w:t xml:space="preserve">Uczestnikami projektu mogą być osoby </w:t>
      </w:r>
      <w:r w:rsidR="006A0DAA" w:rsidRPr="00244A7E">
        <w:rPr>
          <w:rFonts w:cs="Cambria"/>
          <w:color w:val="000000"/>
        </w:rPr>
        <w:t xml:space="preserve">zamieszkującą </w:t>
      </w:r>
      <w:r w:rsidR="009C358B" w:rsidRPr="00244A7E">
        <w:rPr>
          <w:rFonts w:cs="Cambria"/>
          <w:color w:val="000000"/>
        </w:rPr>
        <w:t>gminę</w:t>
      </w:r>
      <w:r w:rsidR="00B5725E">
        <w:rPr>
          <w:rFonts w:cs="Cambria"/>
          <w:color w:val="000000"/>
        </w:rPr>
        <w:t xml:space="preserve"> miejską </w:t>
      </w:r>
      <w:r w:rsidR="009C358B" w:rsidRPr="00244A7E">
        <w:rPr>
          <w:rFonts w:cs="Cambria"/>
          <w:color w:val="000000"/>
        </w:rPr>
        <w:t xml:space="preserve"> Malbork oraz</w:t>
      </w:r>
      <w:r w:rsidR="00B5725E">
        <w:rPr>
          <w:rFonts w:cs="Cambria"/>
          <w:color w:val="000000"/>
        </w:rPr>
        <w:t xml:space="preserve"> gminę</w:t>
      </w:r>
      <w:r w:rsidR="009C358B" w:rsidRPr="00244A7E">
        <w:rPr>
          <w:rFonts w:cs="Cambria"/>
          <w:color w:val="000000"/>
        </w:rPr>
        <w:t xml:space="preserve"> Ryjewo.</w:t>
      </w:r>
    </w:p>
    <w:p w:rsidR="00244A7E" w:rsidRPr="00244A7E" w:rsidRDefault="00244A7E" w:rsidP="00244A7E">
      <w:pPr>
        <w:pStyle w:val="Akapitzlist"/>
        <w:autoSpaceDE w:val="0"/>
        <w:autoSpaceDN w:val="0"/>
        <w:adjustRightInd w:val="0"/>
        <w:spacing w:after="0"/>
        <w:ind w:left="928"/>
        <w:rPr>
          <w:rFonts w:cs="Cambria"/>
          <w:color w:val="000000"/>
        </w:rPr>
      </w:pPr>
    </w:p>
    <w:p w:rsidR="00244A7E" w:rsidRPr="00244A7E" w:rsidRDefault="00244A7E" w:rsidP="00244A7E">
      <w:pPr>
        <w:numPr>
          <w:ilvl w:val="0"/>
          <w:numId w:val="31"/>
        </w:numPr>
        <w:spacing w:after="0"/>
        <w:contextualSpacing/>
        <w:rPr>
          <w:rFonts w:eastAsia="Calibri" w:cs="Times New Roman"/>
        </w:rPr>
      </w:pPr>
      <w:r w:rsidRPr="00244A7E">
        <w:rPr>
          <w:rFonts w:eastAsia="Calibri" w:cs="Times New Roman"/>
        </w:rPr>
        <w:t xml:space="preserve">Preferowane do wsparcia w ramach Osi są osoby: </w:t>
      </w:r>
    </w:p>
    <w:p w:rsidR="00244A7E" w:rsidRPr="00244A7E" w:rsidRDefault="00244A7E" w:rsidP="00244A7E">
      <w:pPr>
        <w:pStyle w:val="Akapitzlist"/>
        <w:numPr>
          <w:ilvl w:val="3"/>
          <w:numId w:val="31"/>
        </w:numPr>
        <w:spacing w:after="0"/>
        <w:ind w:left="1418" w:hanging="284"/>
        <w:jc w:val="both"/>
        <w:rPr>
          <w:rFonts w:eastAsia="Calibri" w:cs="Times New Roman"/>
        </w:rPr>
      </w:pPr>
      <w:r w:rsidRPr="00244A7E">
        <w:rPr>
          <w:rFonts w:eastAsia="Calibri" w:cs="Times New Roman"/>
        </w:rPr>
        <w:t>doświadczające wielokrotnego wykluczenia społecznego, czyli wykluczenia z powodu więcej niż jednej z przesłanek, o których mowa w definicji  osób lub rodzin zagrożonych ubóstwem lub wykluczeniem społecznym,</w:t>
      </w:r>
    </w:p>
    <w:p w:rsidR="00244A7E" w:rsidRPr="00244A7E" w:rsidRDefault="00244A7E" w:rsidP="00244A7E">
      <w:pPr>
        <w:numPr>
          <w:ilvl w:val="3"/>
          <w:numId w:val="31"/>
        </w:numPr>
        <w:spacing w:after="0"/>
        <w:ind w:left="1418"/>
        <w:contextualSpacing/>
        <w:rPr>
          <w:rFonts w:eastAsia="Calibri" w:cs="Times New Roman"/>
        </w:rPr>
      </w:pPr>
      <w:r w:rsidRPr="00244A7E">
        <w:rPr>
          <w:rFonts w:eastAsia="Calibri" w:cs="Times New Roman"/>
        </w:rPr>
        <w:t xml:space="preserve">o znacznym lub umiarkowanym stopniu niepełnosprawności, </w:t>
      </w:r>
    </w:p>
    <w:p w:rsidR="00244A7E" w:rsidRPr="00244A7E" w:rsidRDefault="00244A7E" w:rsidP="00244A7E">
      <w:pPr>
        <w:numPr>
          <w:ilvl w:val="3"/>
          <w:numId w:val="31"/>
        </w:numPr>
        <w:spacing w:after="0"/>
        <w:ind w:left="1418"/>
        <w:contextualSpacing/>
        <w:jc w:val="both"/>
        <w:rPr>
          <w:rFonts w:eastAsia="Calibri" w:cs="Times New Roman"/>
        </w:rPr>
      </w:pPr>
      <w:r w:rsidRPr="00244A7E">
        <w:rPr>
          <w:rFonts w:eastAsia="Calibri" w:cs="Times New Roman"/>
        </w:rPr>
        <w:t xml:space="preserve">z niepełnosprawnościami sprzężonymi, z niepełnosprawnością intelektualną oraz osoby </w:t>
      </w:r>
      <w:r w:rsidRPr="00244A7E">
        <w:rPr>
          <w:rFonts w:eastAsia="Calibri" w:cs="Times New Roman"/>
        </w:rPr>
        <w:br/>
        <w:t>z zaburzeniami psychicznymi.</w:t>
      </w:r>
    </w:p>
    <w:p w:rsidR="00244A7E" w:rsidRDefault="00244A7E" w:rsidP="00244A7E">
      <w:pPr>
        <w:pStyle w:val="Akapitzlist"/>
        <w:numPr>
          <w:ilvl w:val="0"/>
          <w:numId w:val="31"/>
        </w:numPr>
        <w:autoSpaceDE w:val="0"/>
        <w:autoSpaceDN w:val="0"/>
        <w:adjustRightInd w:val="0"/>
        <w:spacing w:after="0"/>
        <w:rPr>
          <w:rFonts w:cs="Cambria"/>
          <w:color w:val="000000"/>
        </w:rPr>
      </w:pPr>
      <w:r>
        <w:rPr>
          <w:rFonts w:cs="Cambria"/>
          <w:color w:val="000000"/>
        </w:rPr>
        <w:t>Uczestnikiem</w:t>
      </w:r>
      <w:r w:rsidRPr="00244A7E">
        <w:rPr>
          <w:rFonts w:cs="Cambria"/>
          <w:color w:val="000000"/>
        </w:rPr>
        <w:t xml:space="preserve"> Projektu nie może być osoba: </w:t>
      </w:r>
    </w:p>
    <w:p w:rsidR="00244A7E" w:rsidRPr="00244A7E" w:rsidRDefault="00244A7E" w:rsidP="00244A7E">
      <w:pPr>
        <w:pStyle w:val="Akapitzlist"/>
        <w:autoSpaceDE w:val="0"/>
        <w:autoSpaceDN w:val="0"/>
        <w:adjustRightInd w:val="0"/>
        <w:spacing w:after="0"/>
        <w:ind w:left="1418" w:hanging="284"/>
        <w:rPr>
          <w:rFonts w:cs="Cambria"/>
          <w:color w:val="000000"/>
        </w:rPr>
      </w:pPr>
      <w:r w:rsidRPr="00244A7E">
        <w:rPr>
          <w:rFonts w:cs="Cambria"/>
          <w:color w:val="000000"/>
        </w:rPr>
        <w:t xml:space="preserve">a) </w:t>
      </w:r>
      <w:r>
        <w:rPr>
          <w:rFonts w:cs="Cambria"/>
          <w:color w:val="000000"/>
        </w:rPr>
        <w:t xml:space="preserve"> </w:t>
      </w:r>
      <w:r w:rsidRPr="00244A7E">
        <w:rPr>
          <w:rFonts w:cs="Cambria"/>
          <w:color w:val="000000"/>
        </w:rPr>
        <w:t xml:space="preserve">zatrudniona na podstawie umowy o pracę, powołania, wyboru lub mianowania oraz spółdzielczej </w:t>
      </w:r>
      <w:r>
        <w:rPr>
          <w:rFonts w:cs="Cambria"/>
          <w:color w:val="000000"/>
        </w:rPr>
        <w:t xml:space="preserve"> </w:t>
      </w:r>
      <w:r w:rsidRPr="00244A7E">
        <w:rPr>
          <w:rFonts w:cs="Cambria"/>
          <w:color w:val="000000"/>
        </w:rPr>
        <w:t xml:space="preserve">umowy o pracę, a także osoba zatrudniona na podstawie umów prawa cywilnego, </w:t>
      </w:r>
    </w:p>
    <w:p w:rsidR="00244A7E" w:rsidRPr="00244A7E" w:rsidRDefault="00244A7E" w:rsidP="00244A7E">
      <w:pPr>
        <w:pStyle w:val="Akapitzlist"/>
        <w:autoSpaceDE w:val="0"/>
        <w:autoSpaceDN w:val="0"/>
        <w:adjustRightInd w:val="0"/>
        <w:spacing w:after="46"/>
        <w:ind w:left="1418" w:hanging="284"/>
        <w:rPr>
          <w:rFonts w:cs="Cambria"/>
          <w:color w:val="000000"/>
        </w:rPr>
      </w:pPr>
      <w:r w:rsidRPr="00244A7E">
        <w:rPr>
          <w:rFonts w:cs="Cambria"/>
          <w:color w:val="000000"/>
        </w:rPr>
        <w:t xml:space="preserve">b) </w:t>
      </w:r>
      <w:r>
        <w:rPr>
          <w:rFonts w:cs="Cambria"/>
          <w:color w:val="000000"/>
        </w:rPr>
        <w:t xml:space="preserve"> </w:t>
      </w:r>
      <w:r w:rsidRPr="00244A7E">
        <w:rPr>
          <w:rFonts w:cs="Cambria"/>
          <w:color w:val="000000"/>
        </w:rPr>
        <w:t xml:space="preserve">prowadząca działalność gospodarczą, </w:t>
      </w:r>
    </w:p>
    <w:p w:rsidR="00244A7E" w:rsidRPr="00244A7E" w:rsidRDefault="00244A7E" w:rsidP="00244A7E">
      <w:pPr>
        <w:pStyle w:val="Akapitzlist"/>
        <w:autoSpaceDE w:val="0"/>
        <w:autoSpaceDN w:val="0"/>
        <w:adjustRightInd w:val="0"/>
        <w:spacing w:after="46"/>
        <w:ind w:left="1418" w:hanging="284"/>
        <w:rPr>
          <w:rFonts w:cs="Cambria"/>
          <w:color w:val="000000"/>
        </w:rPr>
      </w:pPr>
      <w:r w:rsidRPr="00244A7E">
        <w:rPr>
          <w:rFonts w:cs="Cambria"/>
          <w:color w:val="000000"/>
        </w:rPr>
        <w:t xml:space="preserve">c) </w:t>
      </w:r>
      <w:r>
        <w:rPr>
          <w:rFonts w:cs="Cambria"/>
          <w:color w:val="000000"/>
        </w:rPr>
        <w:t xml:space="preserve"> </w:t>
      </w:r>
      <w:r w:rsidRPr="00244A7E">
        <w:rPr>
          <w:rFonts w:cs="Cambria"/>
          <w:color w:val="000000"/>
        </w:rPr>
        <w:t xml:space="preserve">posiadająca status rolnika/domownika ubezpieczonego w KRUS, </w:t>
      </w:r>
    </w:p>
    <w:p w:rsidR="00244A7E" w:rsidRPr="00244A7E" w:rsidRDefault="00244A7E" w:rsidP="00244A7E">
      <w:pPr>
        <w:pStyle w:val="Akapitzlist"/>
        <w:autoSpaceDE w:val="0"/>
        <w:autoSpaceDN w:val="0"/>
        <w:adjustRightInd w:val="0"/>
        <w:spacing w:after="46"/>
        <w:ind w:left="1418" w:hanging="284"/>
        <w:rPr>
          <w:rFonts w:cs="Cambria"/>
          <w:color w:val="000000"/>
        </w:rPr>
      </w:pPr>
      <w:r w:rsidRPr="00244A7E">
        <w:rPr>
          <w:rFonts w:cs="Cambria"/>
          <w:color w:val="000000"/>
        </w:rPr>
        <w:t>d)</w:t>
      </w:r>
      <w:r>
        <w:rPr>
          <w:rFonts w:cs="Cambria"/>
          <w:color w:val="000000"/>
        </w:rPr>
        <w:t xml:space="preserve"> </w:t>
      </w:r>
      <w:r w:rsidRPr="00244A7E">
        <w:rPr>
          <w:rFonts w:cs="Cambria"/>
          <w:color w:val="000000"/>
        </w:rPr>
        <w:t xml:space="preserve"> uczeń/słuchacz szkół dziennych oraz student studiów dziennych, </w:t>
      </w:r>
    </w:p>
    <w:p w:rsidR="00244A7E" w:rsidRPr="00244A7E" w:rsidRDefault="00244A7E" w:rsidP="00244A7E">
      <w:pPr>
        <w:pStyle w:val="Akapitzlist"/>
        <w:autoSpaceDE w:val="0"/>
        <w:autoSpaceDN w:val="0"/>
        <w:adjustRightInd w:val="0"/>
        <w:spacing w:after="0"/>
        <w:ind w:left="1418" w:hanging="284"/>
        <w:rPr>
          <w:rFonts w:cs="Cambria"/>
          <w:color w:val="000000"/>
        </w:rPr>
      </w:pPr>
      <w:r w:rsidRPr="00244A7E">
        <w:rPr>
          <w:rFonts w:cs="Cambria"/>
          <w:color w:val="000000"/>
        </w:rPr>
        <w:t>e)</w:t>
      </w:r>
      <w:r>
        <w:rPr>
          <w:rFonts w:cs="Cambria"/>
          <w:color w:val="000000"/>
        </w:rPr>
        <w:t xml:space="preserve"> </w:t>
      </w:r>
      <w:r w:rsidRPr="00244A7E">
        <w:rPr>
          <w:rFonts w:cs="Cambria"/>
          <w:color w:val="000000"/>
        </w:rPr>
        <w:t xml:space="preserve"> zamieszkująca inny powiat niż </w:t>
      </w:r>
      <w:r>
        <w:rPr>
          <w:rFonts w:cs="Cambria"/>
          <w:color w:val="000000"/>
        </w:rPr>
        <w:t>gminę Malbork oraz Ryjewo województwa pomorskiego.</w:t>
      </w:r>
      <w:r w:rsidRPr="00244A7E">
        <w:rPr>
          <w:rFonts w:cs="Cambria"/>
          <w:color w:val="000000"/>
        </w:rPr>
        <w:t xml:space="preserve"> </w:t>
      </w:r>
    </w:p>
    <w:p w:rsidR="00244A7E" w:rsidRPr="00244A7E" w:rsidRDefault="00244A7E" w:rsidP="00244A7E">
      <w:pPr>
        <w:pStyle w:val="Akapitzlist"/>
        <w:numPr>
          <w:ilvl w:val="0"/>
          <w:numId w:val="31"/>
        </w:numPr>
        <w:autoSpaceDE w:val="0"/>
        <w:autoSpaceDN w:val="0"/>
        <w:adjustRightInd w:val="0"/>
        <w:spacing w:after="0" w:line="240" w:lineRule="auto"/>
        <w:rPr>
          <w:rFonts w:ascii="Cambria" w:hAnsi="Cambria" w:cs="Cambria"/>
          <w:color w:val="000000"/>
          <w:sz w:val="24"/>
          <w:szCs w:val="24"/>
        </w:rPr>
      </w:pPr>
      <w:r w:rsidRPr="00244A7E">
        <w:rPr>
          <w:rFonts w:ascii="Cambria" w:hAnsi="Cambria" w:cs="Cambria"/>
          <w:color w:val="000000"/>
        </w:rPr>
        <w:t>Warunkiem zgłoszenia udziału w Projekcie j</w:t>
      </w:r>
      <w:r>
        <w:rPr>
          <w:rFonts w:ascii="Cambria" w:hAnsi="Cambria" w:cs="Cambria"/>
          <w:color w:val="000000"/>
        </w:rPr>
        <w:t>est złożenie Formularza rekrutacyjnego</w:t>
      </w:r>
      <w:r w:rsidRPr="00244A7E">
        <w:rPr>
          <w:rFonts w:ascii="Cambria" w:hAnsi="Cambria" w:cs="Cambria"/>
          <w:color w:val="000000"/>
        </w:rPr>
        <w:t xml:space="preserve"> w Biurze Projektu osobiście, pocztą, e-mailem (skan) – oryginał Karty należy dostarczyć w terminie uzgodnionym z pracownikiem Biura Projektu. W przypadku osób korzystających ze świadczeń pomocy społecznej należy dostarczyć zaświadczenie z OPS lub innej instytucji o korzystaniu z pomocy społecznej, a w przypadku osób bezrobotnych zarejestrowanych w ewidencji urzędu pracy konieczne będzie dostarczenie zaświadczenia z PUP. </w:t>
      </w:r>
    </w:p>
    <w:p w:rsidR="00244A7E" w:rsidRPr="00244A7E" w:rsidRDefault="00244A7E" w:rsidP="00244A7E">
      <w:pPr>
        <w:pStyle w:val="Akapitzlist"/>
        <w:autoSpaceDE w:val="0"/>
        <w:autoSpaceDN w:val="0"/>
        <w:adjustRightInd w:val="0"/>
        <w:spacing w:after="0" w:line="240" w:lineRule="auto"/>
        <w:ind w:left="928"/>
        <w:rPr>
          <w:rFonts w:ascii="Cambria" w:hAnsi="Cambria" w:cs="Cambria"/>
          <w:color w:val="000000"/>
          <w:sz w:val="24"/>
          <w:szCs w:val="24"/>
        </w:rPr>
      </w:pPr>
    </w:p>
    <w:p w:rsidR="00244A7E" w:rsidRPr="00244A7E" w:rsidRDefault="00244A7E" w:rsidP="00244A7E">
      <w:pPr>
        <w:pStyle w:val="Akapitzlist"/>
        <w:numPr>
          <w:ilvl w:val="0"/>
          <w:numId w:val="31"/>
        </w:numPr>
        <w:autoSpaceDE w:val="0"/>
        <w:autoSpaceDN w:val="0"/>
        <w:adjustRightInd w:val="0"/>
        <w:spacing w:after="0" w:line="240" w:lineRule="auto"/>
        <w:rPr>
          <w:rFonts w:ascii="Cambria" w:hAnsi="Cambria" w:cs="Cambria"/>
          <w:color w:val="000000"/>
          <w:sz w:val="24"/>
          <w:szCs w:val="24"/>
        </w:rPr>
      </w:pPr>
      <w:r w:rsidRPr="00244A7E">
        <w:rPr>
          <w:rFonts w:ascii="Cambria" w:hAnsi="Cambria" w:cs="Cambria"/>
          <w:color w:val="000000"/>
        </w:rPr>
        <w:t xml:space="preserve">Karta Zgłoszeniowa jest dostępna na stronach: </w:t>
      </w:r>
      <w:r>
        <w:rPr>
          <w:rFonts w:ascii="Cambria" w:hAnsi="Cambria" w:cs="Cambria"/>
          <w:color w:val="000000"/>
        </w:rPr>
        <w:t>www.jcgroup.pl; www.agape.info.pl;</w:t>
      </w:r>
      <w:r w:rsidRPr="00244A7E">
        <w:rPr>
          <w:rFonts w:ascii="Cambria" w:hAnsi="Cambria" w:cs="Cambria"/>
          <w:color w:val="000000"/>
        </w:rPr>
        <w:t xml:space="preserve"> oraz w Biurze Projektu. </w:t>
      </w:r>
    </w:p>
    <w:p w:rsidR="00244A7E" w:rsidRPr="00244A7E" w:rsidRDefault="00244A7E" w:rsidP="00244A7E">
      <w:pPr>
        <w:pStyle w:val="Akapitzlist"/>
        <w:rPr>
          <w:rFonts w:ascii="Cambria" w:hAnsi="Cambria" w:cs="Cambria"/>
          <w:color w:val="000000"/>
          <w:sz w:val="24"/>
          <w:szCs w:val="24"/>
        </w:rPr>
      </w:pPr>
    </w:p>
    <w:p w:rsidR="00DF5622" w:rsidRPr="00DF5622" w:rsidRDefault="00DF5622" w:rsidP="00DF5622">
      <w:pPr>
        <w:autoSpaceDE w:val="0"/>
        <w:autoSpaceDN w:val="0"/>
        <w:adjustRightInd w:val="0"/>
        <w:spacing w:after="0" w:line="240" w:lineRule="auto"/>
        <w:rPr>
          <w:rFonts w:ascii="Cambria" w:hAnsi="Cambria" w:cs="Cambria"/>
          <w:color w:val="000000"/>
          <w:sz w:val="24"/>
          <w:szCs w:val="24"/>
        </w:rPr>
      </w:pPr>
    </w:p>
    <w:p w:rsidR="00DF5622" w:rsidRPr="00DF5622" w:rsidRDefault="00DF5622" w:rsidP="00DF5622">
      <w:pPr>
        <w:pStyle w:val="Akapitzlist"/>
        <w:numPr>
          <w:ilvl w:val="0"/>
          <w:numId w:val="31"/>
        </w:numPr>
        <w:autoSpaceDE w:val="0"/>
        <w:autoSpaceDN w:val="0"/>
        <w:adjustRightInd w:val="0"/>
        <w:spacing w:after="0" w:line="240" w:lineRule="auto"/>
        <w:rPr>
          <w:rFonts w:ascii="Cambria" w:hAnsi="Cambria" w:cs="Cambria"/>
          <w:color w:val="000000"/>
        </w:rPr>
      </w:pPr>
      <w:r w:rsidRPr="00DF5622">
        <w:rPr>
          <w:rFonts w:ascii="Cambria" w:hAnsi="Cambria" w:cs="Cambria"/>
          <w:color w:val="000000"/>
        </w:rPr>
        <w:t xml:space="preserve">Struktura grupy docelowej objętej wsparciem: </w:t>
      </w:r>
    </w:p>
    <w:p w:rsidR="00DF5622" w:rsidRDefault="00DF5622" w:rsidP="00DF5622">
      <w:pPr>
        <w:pStyle w:val="Akapitzlist"/>
        <w:autoSpaceDE w:val="0"/>
        <w:autoSpaceDN w:val="0"/>
        <w:adjustRightInd w:val="0"/>
        <w:spacing w:after="0" w:line="240" w:lineRule="auto"/>
        <w:ind w:left="928"/>
        <w:rPr>
          <w:rFonts w:ascii="Cambria" w:hAnsi="Cambria" w:cs="Cambria"/>
          <w:color w:val="000000"/>
        </w:rPr>
      </w:pPr>
      <w:r>
        <w:rPr>
          <w:rFonts w:ascii="Cambria" w:hAnsi="Cambria" w:cs="Cambria"/>
          <w:color w:val="000000"/>
        </w:rPr>
        <w:t>60 osób w tym 30 kobiet i 30 mężczyzn , w tym co najmniej 39 osób ( 65%) dla osób niepełnosprawnych zamieszkujących gminę Malbork lub gminę Ryjewo.</w:t>
      </w:r>
    </w:p>
    <w:p w:rsidR="00DF5622" w:rsidRPr="00DF5622" w:rsidRDefault="00DF5622" w:rsidP="00DF5622">
      <w:pPr>
        <w:pStyle w:val="Akapitzlist"/>
        <w:autoSpaceDE w:val="0"/>
        <w:autoSpaceDN w:val="0"/>
        <w:adjustRightInd w:val="0"/>
        <w:spacing w:after="0" w:line="240" w:lineRule="auto"/>
        <w:ind w:left="928"/>
        <w:rPr>
          <w:rFonts w:ascii="Cambria" w:hAnsi="Cambria" w:cs="Cambria"/>
          <w:color w:val="000000"/>
        </w:rPr>
      </w:pPr>
    </w:p>
    <w:p w:rsidR="00DF5622" w:rsidRPr="00DF5622" w:rsidRDefault="00DF5622" w:rsidP="00C71296">
      <w:pPr>
        <w:pStyle w:val="Akapitzlist"/>
        <w:autoSpaceDE w:val="0"/>
        <w:autoSpaceDN w:val="0"/>
        <w:adjustRightInd w:val="0"/>
        <w:spacing w:after="46" w:line="240" w:lineRule="auto"/>
        <w:ind w:left="928"/>
        <w:rPr>
          <w:rFonts w:ascii="Cambria" w:hAnsi="Cambria" w:cs="Cambria"/>
          <w:color w:val="000000"/>
        </w:rPr>
      </w:pPr>
    </w:p>
    <w:p w:rsidR="00C71296" w:rsidRPr="00C71296" w:rsidRDefault="00C71296" w:rsidP="00C71296">
      <w:pPr>
        <w:autoSpaceDE w:val="0"/>
        <w:autoSpaceDN w:val="0"/>
        <w:adjustRightInd w:val="0"/>
        <w:spacing w:after="0" w:line="240" w:lineRule="auto"/>
        <w:jc w:val="center"/>
        <w:rPr>
          <w:rFonts w:ascii="Cambria" w:hAnsi="Cambria" w:cs="Cambria"/>
          <w:color w:val="000000"/>
        </w:rPr>
      </w:pPr>
      <w:r>
        <w:rPr>
          <w:b/>
          <w:bCs/>
        </w:rPr>
        <w:t xml:space="preserve">§ </w:t>
      </w:r>
      <w:r w:rsidRPr="00C71296">
        <w:rPr>
          <w:rFonts w:ascii="Cambria" w:hAnsi="Cambria" w:cs="Cambria"/>
          <w:b/>
          <w:bCs/>
          <w:color w:val="000000"/>
        </w:rPr>
        <w:t>3</w:t>
      </w:r>
      <w:bookmarkStart w:id="0" w:name="_GoBack"/>
      <w:bookmarkEnd w:id="0"/>
    </w:p>
    <w:p w:rsidR="00DF5622" w:rsidRPr="00C71296" w:rsidRDefault="00C71296" w:rsidP="00C71296">
      <w:pPr>
        <w:autoSpaceDE w:val="0"/>
        <w:autoSpaceDN w:val="0"/>
        <w:adjustRightInd w:val="0"/>
        <w:spacing w:after="0" w:line="240" w:lineRule="auto"/>
        <w:jc w:val="center"/>
        <w:rPr>
          <w:rFonts w:ascii="Cambria" w:hAnsi="Cambria" w:cs="Cambria"/>
          <w:color w:val="000000"/>
        </w:rPr>
      </w:pPr>
      <w:r w:rsidRPr="00C71296">
        <w:rPr>
          <w:rFonts w:ascii="Cambria" w:hAnsi="Cambria" w:cs="Cambria"/>
          <w:b/>
          <w:bCs/>
          <w:color w:val="000000"/>
        </w:rPr>
        <w:t>ZASADY REKRUTACJI</w:t>
      </w:r>
    </w:p>
    <w:p w:rsidR="00244A7E" w:rsidRPr="00244A7E" w:rsidRDefault="00244A7E" w:rsidP="00DF5622">
      <w:pPr>
        <w:pStyle w:val="Akapitzlist"/>
        <w:autoSpaceDE w:val="0"/>
        <w:autoSpaceDN w:val="0"/>
        <w:adjustRightInd w:val="0"/>
        <w:spacing w:after="0"/>
        <w:ind w:left="928"/>
        <w:rPr>
          <w:rFonts w:cs="Cambria"/>
          <w:color w:val="000000"/>
        </w:rPr>
      </w:pPr>
    </w:p>
    <w:p w:rsidR="00DC42E0" w:rsidRPr="00DC42E0" w:rsidRDefault="00DC42E0" w:rsidP="00DC42E0">
      <w:pPr>
        <w:autoSpaceDE w:val="0"/>
        <w:autoSpaceDN w:val="0"/>
        <w:adjustRightInd w:val="0"/>
        <w:spacing w:after="0" w:line="240" w:lineRule="auto"/>
        <w:rPr>
          <w:rFonts w:ascii="Cambria" w:hAnsi="Cambria" w:cs="Cambria"/>
          <w:color w:val="000000"/>
          <w:sz w:val="24"/>
          <w:szCs w:val="24"/>
        </w:rPr>
      </w:pPr>
    </w:p>
    <w:p w:rsidR="00DC42E0" w:rsidRDefault="00DC42E0" w:rsidP="00DC42E0">
      <w:pPr>
        <w:pStyle w:val="Akapitzlist"/>
        <w:numPr>
          <w:ilvl w:val="0"/>
          <w:numId w:val="37"/>
        </w:numPr>
        <w:autoSpaceDE w:val="0"/>
        <w:autoSpaceDN w:val="0"/>
        <w:adjustRightInd w:val="0"/>
        <w:spacing w:after="0" w:line="240" w:lineRule="auto"/>
        <w:rPr>
          <w:rFonts w:ascii="Cambria" w:hAnsi="Cambria" w:cs="Cambria"/>
          <w:color w:val="000000"/>
        </w:rPr>
      </w:pPr>
      <w:r>
        <w:rPr>
          <w:rFonts w:ascii="Cambria" w:hAnsi="Cambria" w:cs="Cambria"/>
          <w:color w:val="000000"/>
        </w:rPr>
        <w:t>Rekrutacja Uczestników</w:t>
      </w:r>
      <w:r w:rsidRPr="00DC42E0">
        <w:rPr>
          <w:rFonts w:ascii="Cambria" w:hAnsi="Cambria" w:cs="Cambria"/>
          <w:color w:val="000000"/>
        </w:rPr>
        <w:t xml:space="preserve"> Projektu odbywać się będzie z uwzględnieniem zasady bezstronności, równych szans, w tym zgodnie z zasadą równości płci, jawności i przejrzystości oraz przy uwzględnieniu założeń projektowych dotyczących struktury grupy docelowej i pr</w:t>
      </w:r>
      <w:r>
        <w:rPr>
          <w:rFonts w:ascii="Cambria" w:hAnsi="Cambria" w:cs="Cambria"/>
          <w:color w:val="000000"/>
        </w:rPr>
        <w:t>eferencji w wyborze uczestników</w:t>
      </w:r>
      <w:r w:rsidRPr="00DC42E0">
        <w:rPr>
          <w:rFonts w:ascii="Cambria" w:hAnsi="Cambria" w:cs="Cambria"/>
          <w:color w:val="000000"/>
        </w:rPr>
        <w:t xml:space="preserve">, o których mowa w § 2 ust. 5 i 6 niniejszego regulaminu. </w:t>
      </w:r>
    </w:p>
    <w:p w:rsidR="00DC42E0" w:rsidRDefault="00DC42E0" w:rsidP="00DC42E0">
      <w:pPr>
        <w:pStyle w:val="Akapitzlist"/>
        <w:numPr>
          <w:ilvl w:val="0"/>
          <w:numId w:val="37"/>
        </w:numPr>
        <w:autoSpaceDE w:val="0"/>
        <w:autoSpaceDN w:val="0"/>
        <w:adjustRightInd w:val="0"/>
        <w:spacing w:after="0" w:line="240" w:lineRule="auto"/>
        <w:rPr>
          <w:rFonts w:ascii="Cambria" w:hAnsi="Cambria" w:cs="Cambria"/>
          <w:color w:val="000000"/>
          <w:sz w:val="24"/>
          <w:szCs w:val="24"/>
        </w:rPr>
      </w:pPr>
      <w:r w:rsidRPr="00DC42E0">
        <w:rPr>
          <w:rFonts w:ascii="Cambria" w:hAnsi="Cambria" w:cs="Cambria"/>
          <w:color w:val="000000"/>
          <w:sz w:val="24"/>
          <w:szCs w:val="24"/>
        </w:rPr>
        <w:t xml:space="preserve">Procedura rekrutacyjna Uczestniczek Projektu obejmuje następujące etapy: </w:t>
      </w:r>
    </w:p>
    <w:p w:rsidR="00DC42E0" w:rsidRPr="00DC42E0" w:rsidRDefault="00DC42E0" w:rsidP="00DC42E0">
      <w:pPr>
        <w:pStyle w:val="Akapitzlist"/>
        <w:autoSpaceDE w:val="0"/>
        <w:autoSpaceDN w:val="0"/>
        <w:adjustRightInd w:val="0"/>
        <w:spacing w:after="0" w:line="240" w:lineRule="auto"/>
        <w:rPr>
          <w:rFonts w:ascii="Cambria" w:hAnsi="Cambria" w:cs="Cambria"/>
          <w:color w:val="000000"/>
          <w:sz w:val="24"/>
          <w:szCs w:val="24"/>
        </w:rPr>
      </w:pPr>
      <w:r w:rsidRPr="00DC42E0">
        <w:rPr>
          <w:rFonts w:ascii="Cambria" w:hAnsi="Cambria" w:cs="Cambria"/>
          <w:color w:val="000000"/>
        </w:rPr>
        <w:t>a) Złożenie prze</w:t>
      </w:r>
      <w:r>
        <w:rPr>
          <w:rFonts w:ascii="Cambria" w:hAnsi="Cambria" w:cs="Cambria"/>
          <w:color w:val="000000"/>
        </w:rPr>
        <w:t>z Kandydata Formularza Rekrutacyjnego</w:t>
      </w:r>
      <w:r w:rsidRPr="00DC42E0">
        <w:rPr>
          <w:rFonts w:ascii="Cambria" w:hAnsi="Cambria" w:cs="Cambria"/>
          <w:color w:val="000000"/>
        </w:rPr>
        <w:t xml:space="preserve">, </w:t>
      </w:r>
    </w:p>
    <w:p w:rsidR="00DC42E0" w:rsidRPr="00DC42E0" w:rsidRDefault="00DC42E0" w:rsidP="00DC42E0">
      <w:pPr>
        <w:pStyle w:val="Akapitzlist"/>
        <w:autoSpaceDE w:val="0"/>
        <w:autoSpaceDN w:val="0"/>
        <w:adjustRightInd w:val="0"/>
        <w:spacing w:after="44" w:line="240" w:lineRule="auto"/>
        <w:rPr>
          <w:rFonts w:ascii="Cambria" w:hAnsi="Cambria" w:cs="Cambria"/>
          <w:color w:val="000000"/>
        </w:rPr>
      </w:pPr>
      <w:r w:rsidRPr="00DC42E0">
        <w:rPr>
          <w:rFonts w:ascii="Cambria" w:hAnsi="Cambria" w:cs="Cambria"/>
          <w:color w:val="000000"/>
        </w:rPr>
        <w:t xml:space="preserve">b) Rejestracja dokumentów zgłoszeniowych, </w:t>
      </w:r>
    </w:p>
    <w:p w:rsidR="00DC42E0" w:rsidRPr="00DC42E0" w:rsidRDefault="00DC42E0" w:rsidP="00DC42E0">
      <w:pPr>
        <w:pStyle w:val="Akapitzlist"/>
        <w:autoSpaceDE w:val="0"/>
        <w:autoSpaceDN w:val="0"/>
        <w:adjustRightInd w:val="0"/>
        <w:spacing w:after="44" w:line="240" w:lineRule="auto"/>
        <w:rPr>
          <w:rFonts w:ascii="Cambria" w:hAnsi="Cambria" w:cs="Cambria"/>
          <w:color w:val="000000"/>
        </w:rPr>
      </w:pPr>
      <w:r w:rsidRPr="00DC42E0">
        <w:rPr>
          <w:rFonts w:ascii="Cambria" w:hAnsi="Cambria" w:cs="Cambria"/>
          <w:color w:val="000000"/>
        </w:rPr>
        <w:t>c) Przeprowadzenie rozmów rekrutacyjnych – analiza predyspozycji zawod</w:t>
      </w:r>
      <w:r>
        <w:rPr>
          <w:rFonts w:ascii="Cambria" w:hAnsi="Cambria" w:cs="Cambria"/>
          <w:color w:val="000000"/>
        </w:rPr>
        <w:t>owych potencjalnych Uczestników</w:t>
      </w:r>
      <w:r w:rsidRPr="00DC42E0">
        <w:rPr>
          <w:rFonts w:ascii="Cambria" w:hAnsi="Cambria" w:cs="Cambria"/>
          <w:color w:val="000000"/>
        </w:rPr>
        <w:t xml:space="preserve"> Projektu, </w:t>
      </w:r>
    </w:p>
    <w:p w:rsidR="00DC42E0" w:rsidRPr="00DC42E0" w:rsidRDefault="00DC42E0" w:rsidP="00DC42E0">
      <w:pPr>
        <w:pStyle w:val="Akapitzlist"/>
        <w:autoSpaceDE w:val="0"/>
        <w:autoSpaceDN w:val="0"/>
        <w:adjustRightInd w:val="0"/>
        <w:spacing w:after="44" w:line="240" w:lineRule="auto"/>
        <w:rPr>
          <w:rFonts w:ascii="Cambria" w:hAnsi="Cambria" w:cs="Cambria"/>
          <w:color w:val="000000"/>
        </w:rPr>
      </w:pPr>
      <w:r w:rsidRPr="00DC42E0">
        <w:rPr>
          <w:rFonts w:ascii="Cambria" w:hAnsi="Cambria" w:cs="Cambria"/>
          <w:color w:val="000000"/>
        </w:rPr>
        <w:t xml:space="preserve">d) Analiza dokumentów zgłoszeniowych oraz dokumentów z rozmów rekrutacyjnych, </w:t>
      </w:r>
    </w:p>
    <w:p w:rsidR="00DC42E0" w:rsidRDefault="00DC42E0" w:rsidP="00DC42E0">
      <w:pPr>
        <w:pStyle w:val="Akapitzlist"/>
        <w:autoSpaceDE w:val="0"/>
        <w:autoSpaceDN w:val="0"/>
        <w:adjustRightInd w:val="0"/>
        <w:spacing w:after="0" w:line="240" w:lineRule="auto"/>
        <w:rPr>
          <w:rFonts w:ascii="Cambria" w:hAnsi="Cambria" w:cs="Cambria"/>
          <w:color w:val="000000"/>
        </w:rPr>
      </w:pPr>
      <w:r w:rsidRPr="00DC42E0">
        <w:rPr>
          <w:rFonts w:ascii="Cambria" w:hAnsi="Cambria" w:cs="Cambria"/>
          <w:color w:val="000000"/>
        </w:rPr>
        <w:t xml:space="preserve">e) Stworzenie </w:t>
      </w:r>
      <w:r>
        <w:rPr>
          <w:rFonts w:ascii="Cambria" w:hAnsi="Cambria" w:cs="Cambria"/>
          <w:color w:val="000000"/>
        </w:rPr>
        <w:t>listy rankingowej i rezerwowej</w:t>
      </w:r>
    </w:p>
    <w:p w:rsidR="00DC42E0" w:rsidRDefault="00DC42E0" w:rsidP="00DC42E0">
      <w:pPr>
        <w:pStyle w:val="Akapitzlist"/>
        <w:autoSpaceDE w:val="0"/>
        <w:autoSpaceDN w:val="0"/>
        <w:adjustRightInd w:val="0"/>
        <w:spacing w:after="0" w:line="240" w:lineRule="auto"/>
        <w:rPr>
          <w:rFonts w:ascii="Cambria" w:hAnsi="Cambria" w:cs="Cambria"/>
          <w:color w:val="000000"/>
        </w:rPr>
      </w:pPr>
    </w:p>
    <w:p w:rsidR="00DC42E0" w:rsidRPr="002B7F7A" w:rsidRDefault="00DC42E0" w:rsidP="00DC42E0">
      <w:pPr>
        <w:pStyle w:val="Akapitzlist"/>
        <w:numPr>
          <w:ilvl w:val="0"/>
          <w:numId w:val="37"/>
        </w:numPr>
        <w:autoSpaceDE w:val="0"/>
        <w:autoSpaceDN w:val="0"/>
        <w:adjustRightInd w:val="0"/>
        <w:spacing w:after="0" w:line="240" w:lineRule="auto"/>
        <w:rPr>
          <w:rFonts w:ascii="Cambria" w:hAnsi="Cambria" w:cs="Cambria"/>
          <w:color w:val="000000"/>
          <w:sz w:val="24"/>
          <w:szCs w:val="24"/>
        </w:rPr>
      </w:pPr>
      <w:r w:rsidRPr="00DC42E0">
        <w:rPr>
          <w:rFonts w:ascii="Cambria" w:hAnsi="Cambria" w:cs="Cambria"/>
          <w:color w:val="000000"/>
        </w:rPr>
        <w:t xml:space="preserve">Karty Zgłoszeniowe będą przyjmowane w Biurze Projektu w terminie do </w:t>
      </w:r>
      <w:r w:rsidR="002B7F7A">
        <w:rPr>
          <w:rFonts w:ascii="Cambria" w:hAnsi="Cambria" w:cs="Cambria"/>
          <w:b/>
          <w:bCs/>
          <w:color w:val="000000"/>
        </w:rPr>
        <w:t>30.09.2017</w:t>
      </w:r>
      <w:r w:rsidRPr="00DC42E0">
        <w:rPr>
          <w:rFonts w:ascii="Cambria" w:hAnsi="Cambria" w:cs="Cambria"/>
          <w:b/>
          <w:bCs/>
          <w:color w:val="000000"/>
        </w:rPr>
        <w:t xml:space="preserve"> r.</w:t>
      </w:r>
      <w:r w:rsidRPr="00DC42E0">
        <w:rPr>
          <w:rFonts w:ascii="Cambria" w:hAnsi="Cambria" w:cs="Cambria"/>
          <w:color w:val="000000"/>
        </w:rPr>
        <w:t>, w przypadku późniejszego złożenia formularza zgłoszeniowego Kandyd</w:t>
      </w:r>
      <w:r w:rsidR="002B7F7A">
        <w:rPr>
          <w:rFonts w:ascii="Cambria" w:hAnsi="Cambria" w:cs="Cambria"/>
          <w:color w:val="000000"/>
        </w:rPr>
        <w:t>at</w:t>
      </w:r>
      <w:r w:rsidRPr="00DC42E0">
        <w:rPr>
          <w:rFonts w:ascii="Cambria" w:hAnsi="Cambria" w:cs="Cambria"/>
          <w:color w:val="000000"/>
        </w:rPr>
        <w:t xml:space="preserve"> spełniająca wymagania zostanie zapisana na listę rezerwową. </w:t>
      </w:r>
    </w:p>
    <w:p w:rsidR="002B7F7A" w:rsidRPr="00DC42E0" w:rsidRDefault="002B7F7A" w:rsidP="002B7F7A">
      <w:pPr>
        <w:pStyle w:val="Akapitzlist"/>
        <w:autoSpaceDE w:val="0"/>
        <w:autoSpaceDN w:val="0"/>
        <w:adjustRightInd w:val="0"/>
        <w:spacing w:after="0" w:line="240" w:lineRule="auto"/>
        <w:rPr>
          <w:rFonts w:ascii="Cambria" w:hAnsi="Cambria" w:cs="Cambria"/>
          <w:color w:val="000000"/>
          <w:sz w:val="24"/>
          <w:szCs w:val="24"/>
        </w:rPr>
      </w:pPr>
    </w:p>
    <w:p w:rsidR="002B7F7A" w:rsidRPr="002B7F7A" w:rsidRDefault="002B7F7A" w:rsidP="002B7F7A">
      <w:pPr>
        <w:pStyle w:val="Akapitzlist"/>
        <w:numPr>
          <w:ilvl w:val="0"/>
          <w:numId w:val="37"/>
        </w:numPr>
        <w:autoSpaceDE w:val="0"/>
        <w:autoSpaceDN w:val="0"/>
        <w:adjustRightInd w:val="0"/>
        <w:spacing w:after="0" w:line="240" w:lineRule="auto"/>
        <w:rPr>
          <w:rFonts w:ascii="Cambria" w:hAnsi="Cambria" w:cs="Cambria"/>
          <w:color w:val="000000"/>
          <w:sz w:val="24"/>
          <w:szCs w:val="24"/>
        </w:rPr>
      </w:pPr>
      <w:r w:rsidRPr="002B7F7A">
        <w:rPr>
          <w:rFonts w:ascii="Cambria" w:hAnsi="Cambria" w:cs="Cambria"/>
          <w:color w:val="000000"/>
        </w:rPr>
        <w:t>Warunkiem zgłoszenia udziału w Projekcie jest dostarczenie drogą elektroniczną, pocztową l</w:t>
      </w:r>
      <w:r>
        <w:rPr>
          <w:rFonts w:ascii="Cambria" w:hAnsi="Cambria" w:cs="Cambria"/>
          <w:color w:val="000000"/>
        </w:rPr>
        <w:t>ub osobiście Formularza Rekrutacyjnego</w:t>
      </w:r>
      <w:r w:rsidRPr="002B7F7A">
        <w:rPr>
          <w:rFonts w:ascii="Cambria" w:hAnsi="Cambria" w:cs="Cambria"/>
          <w:color w:val="000000"/>
        </w:rPr>
        <w:t xml:space="preserve"> wraz z wymaganymi załącznikami do Biura Projektu. </w:t>
      </w:r>
    </w:p>
    <w:p w:rsidR="002B7F7A" w:rsidRPr="002B7F7A" w:rsidRDefault="002B7F7A" w:rsidP="002B7F7A">
      <w:pPr>
        <w:autoSpaceDE w:val="0"/>
        <w:autoSpaceDN w:val="0"/>
        <w:adjustRightInd w:val="0"/>
        <w:spacing w:after="0" w:line="240" w:lineRule="auto"/>
        <w:rPr>
          <w:rFonts w:ascii="Cambria" w:hAnsi="Cambria" w:cs="Cambria"/>
          <w:color w:val="000000"/>
          <w:sz w:val="24"/>
          <w:szCs w:val="24"/>
        </w:rPr>
      </w:pPr>
    </w:p>
    <w:p w:rsidR="002B7F7A" w:rsidRDefault="002B7F7A" w:rsidP="002B7F7A">
      <w:pPr>
        <w:pStyle w:val="Akapitzlist"/>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2B7F7A">
        <w:rPr>
          <w:rFonts w:ascii="Times New Roman" w:hAnsi="Times New Roman" w:cs="Times New Roman"/>
          <w:color w:val="000000"/>
          <w:sz w:val="24"/>
          <w:szCs w:val="24"/>
        </w:rPr>
        <w:t xml:space="preserve">łożone dokumenty zgłoszeniowe nie podlegają zwrotowi. </w:t>
      </w:r>
    </w:p>
    <w:p w:rsidR="004670A8" w:rsidRPr="004670A8" w:rsidRDefault="004670A8" w:rsidP="004670A8">
      <w:pPr>
        <w:pStyle w:val="Akapitzlist"/>
        <w:rPr>
          <w:rFonts w:ascii="Times New Roman" w:hAnsi="Times New Roman" w:cs="Times New Roman"/>
          <w:color w:val="000000"/>
          <w:sz w:val="24"/>
          <w:szCs w:val="24"/>
        </w:rPr>
      </w:pPr>
    </w:p>
    <w:p w:rsidR="004670A8" w:rsidRPr="004670A8" w:rsidRDefault="004670A8" w:rsidP="004670A8">
      <w:pPr>
        <w:pStyle w:val="Akapitzlist"/>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4670A8">
        <w:rPr>
          <w:rFonts w:ascii="Cambria" w:hAnsi="Cambria" w:cs="Cambria"/>
          <w:color w:val="000000"/>
        </w:rPr>
        <w:t xml:space="preserve"> </w:t>
      </w:r>
      <w:r w:rsidR="002B7F7A" w:rsidRPr="004670A8">
        <w:rPr>
          <w:rFonts w:ascii="Cambria" w:hAnsi="Cambria" w:cs="Cambria"/>
          <w:color w:val="000000"/>
        </w:rPr>
        <w:t>Rekrutacja prowadzona będzie w oparciu o następujące kryteria:</w:t>
      </w:r>
    </w:p>
    <w:p w:rsidR="004670A8" w:rsidRPr="004670A8" w:rsidRDefault="004670A8" w:rsidP="004670A8">
      <w:pPr>
        <w:autoSpaceDE w:val="0"/>
        <w:autoSpaceDN w:val="0"/>
        <w:adjustRightInd w:val="0"/>
        <w:spacing w:after="0" w:line="240" w:lineRule="auto"/>
        <w:rPr>
          <w:rFonts w:ascii="Cambria" w:hAnsi="Cambria" w:cs="Cambria"/>
          <w:color w:val="000000"/>
        </w:rPr>
      </w:pPr>
    </w:p>
    <w:p w:rsidR="004670A8" w:rsidRDefault="002B7F7A" w:rsidP="004670A8">
      <w:pPr>
        <w:pStyle w:val="Akapitzlist"/>
        <w:numPr>
          <w:ilvl w:val="0"/>
          <w:numId w:val="39"/>
        </w:numPr>
        <w:autoSpaceDE w:val="0"/>
        <w:autoSpaceDN w:val="0"/>
        <w:adjustRightInd w:val="0"/>
        <w:spacing w:after="0" w:line="240" w:lineRule="auto"/>
        <w:rPr>
          <w:rFonts w:ascii="Cambria" w:hAnsi="Cambria" w:cs="Cambria"/>
          <w:color w:val="000000"/>
        </w:rPr>
      </w:pPr>
      <w:r w:rsidRPr="004670A8">
        <w:rPr>
          <w:rFonts w:ascii="Cambria" w:hAnsi="Cambria" w:cs="Cambria"/>
          <w:color w:val="000000"/>
        </w:rPr>
        <w:t>kryteria forma</w:t>
      </w:r>
      <w:r w:rsidR="004670A8">
        <w:rPr>
          <w:rFonts w:ascii="Cambria" w:hAnsi="Cambria" w:cs="Cambria"/>
          <w:color w:val="000000"/>
        </w:rPr>
        <w:t xml:space="preserve">lne (oceniane na podstawie Formularza Rekrutacyjnego </w:t>
      </w:r>
      <w:r w:rsidRPr="004670A8">
        <w:rPr>
          <w:rFonts w:ascii="Cambria" w:hAnsi="Cambria" w:cs="Cambria"/>
          <w:color w:val="000000"/>
        </w:rPr>
        <w:t xml:space="preserve">, zaświadczeń i oświadczeń) - poprawność i kompletność wypełnionych dokumentów, </w:t>
      </w:r>
    </w:p>
    <w:p w:rsidR="002B7F7A" w:rsidRDefault="002B7F7A" w:rsidP="004670A8">
      <w:pPr>
        <w:pStyle w:val="Akapitzlist"/>
        <w:numPr>
          <w:ilvl w:val="0"/>
          <w:numId w:val="39"/>
        </w:numPr>
        <w:autoSpaceDE w:val="0"/>
        <w:autoSpaceDN w:val="0"/>
        <w:adjustRightInd w:val="0"/>
        <w:spacing w:after="0" w:line="240" w:lineRule="auto"/>
        <w:rPr>
          <w:rFonts w:ascii="Cambria" w:hAnsi="Cambria" w:cs="Cambria"/>
          <w:color w:val="000000"/>
        </w:rPr>
      </w:pPr>
      <w:r w:rsidRPr="004670A8">
        <w:rPr>
          <w:rFonts w:ascii="Cambria" w:hAnsi="Cambria" w:cs="Cambria"/>
          <w:color w:val="000000"/>
        </w:rPr>
        <w:t xml:space="preserve"> kryteria merytoryczne (oceniane na podstawie opinii doradców ds. aktywnej integracji) </w:t>
      </w:r>
    </w:p>
    <w:p w:rsidR="004670A8" w:rsidRDefault="004670A8" w:rsidP="004670A8">
      <w:pPr>
        <w:pStyle w:val="Akapitzlist"/>
        <w:autoSpaceDE w:val="0"/>
        <w:autoSpaceDN w:val="0"/>
        <w:adjustRightInd w:val="0"/>
        <w:spacing w:after="0" w:line="240" w:lineRule="auto"/>
        <w:ind w:left="1125"/>
        <w:rPr>
          <w:rFonts w:ascii="Cambria" w:hAnsi="Cambria" w:cs="Cambria"/>
          <w:color w:val="000000"/>
        </w:rPr>
      </w:pPr>
      <w:r>
        <w:rPr>
          <w:rFonts w:ascii="Cambria" w:hAnsi="Cambria" w:cs="Cambria"/>
          <w:color w:val="000000"/>
        </w:rPr>
        <w:t xml:space="preserve">- </w:t>
      </w:r>
      <w:r>
        <w:t>adekwatność proponowanego wsparcia do potrzeb, potencjału i możliwości Kandydatki do wzięcia udziału w Projekcie - 0-30 pkt,</w:t>
      </w:r>
    </w:p>
    <w:p w:rsidR="002B7F7A" w:rsidRDefault="002B7F7A" w:rsidP="002B7F7A">
      <w:pPr>
        <w:pStyle w:val="Akapitzlist"/>
        <w:numPr>
          <w:ilvl w:val="0"/>
          <w:numId w:val="39"/>
        </w:numPr>
        <w:autoSpaceDE w:val="0"/>
        <w:autoSpaceDN w:val="0"/>
        <w:adjustRightInd w:val="0"/>
        <w:spacing w:after="0" w:line="240" w:lineRule="auto"/>
        <w:rPr>
          <w:rFonts w:ascii="Cambria" w:hAnsi="Cambria" w:cs="Cambria"/>
          <w:color w:val="000000"/>
        </w:rPr>
      </w:pPr>
      <w:r w:rsidRPr="004670A8">
        <w:rPr>
          <w:rFonts w:ascii="Cambria" w:hAnsi="Cambria" w:cs="Cambria"/>
          <w:color w:val="000000"/>
        </w:rPr>
        <w:t xml:space="preserve"> kryteria premiujące (oceniane na podstawie zaświadczeń i oświadczeń) </w:t>
      </w:r>
      <w:r w:rsidR="004670A8">
        <w:rPr>
          <w:rFonts w:ascii="Cambria" w:hAnsi="Cambria" w:cs="Cambria"/>
          <w:color w:val="000000"/>
        </w:rPr>
        <w:t>:</w:t>
      </w:r>
    </w:p>
    <w:p w:rsidR="004670A8" w:rsidRDefault="004670A8" w:rsidP="004670A8">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t>- Niskie kwalifikacje – 10 pkt.</w:t>
      </w:r>
    </w:p>
    <w:p w:rsidR="004670A8" w:rsidRDefault="004670A8" w:rsidP="004670A8">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t>- Brak doświadczenia zawodowego – 10 pkt.</w:t>
      </w:r>
    </w:p>
    <w:p w:rsidR="004670A8" w:rsidRDefault="004670A8" w:rsidP="004670A8">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t>- Niska wiedza o rynku pracy – 10 pkt.</w:t>
      </w:r>
    </w:p>
    <w:p w:rsidR="004670A8" w:rsidRDefault="004670A8" w:rsidP="004670A8">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t>- bark koncepcji kariery zawodowej – 10 pkt.</w:t>
      </w:r>
    </w:p>
    <w:p w:rsidR="004670A8" w:rsidRDefault="004670A8" w:rsidP="004670A8">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t>- trudna sytuacja w rodzinie ( np. wychowanie małoletnich dzieci, dziecko niepełnosprawne) – 10 pkt.</w:t>
      </w:r>
    </w:p>
    <w:p w:rsidR="004670A8" w:rsidRDefault="004670A8" w:rsidP="004670A8">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t>- korzystanie ze świadczeń pomocy społecznej – 10 pkt.</w:t>
      </w:r>
    </w:p>
    <w:p w:rsidR="004670A8" w:rsidRDefault="004670A8" w:rsidP="004670A8">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lastRenderedPageBreak/>
        <w:t>- kobiety powracające na rynek pracy po urodzeniu dziecka – 10 pkt.</w:t>
      </w:r>
    </w:p>
    <w:p w:rsidR="00F61B6D" w:rsidRDefault="00F61B6D" w:rsidP="004670A8">
      <w:pPr>
        <w:autoSpaceDE w:val="0"/>
        <w:autoSpaceDN w:val="0"/>
        <w:adjustRightInd w:val="0"/>
        <w:spacing w:after="0" w:line="240" w:lineRule="auto"/>
        <w:ind w:left="1125"/>
        <w:rPr>
          <w:rFonts w:ascii="Cambria" w:hAnsi="Cambria" w:cs="Cambria"/>
          <w:color w:val="000000"/>
        </w:rPr>
      </w:pPr>
    </w:p>
    <w:p w:rsidR="00DC42E0" w:rsidRDefault="00F61B6D" w:rsidP="00F61B6D">
      <w:pPr>
        <w:autoSpaceDE w:val="0"/>
        <w:autoSpaceDN w:val="0"/>
        <w:adjustRightInd w:val="0"/>
        <w:spacing w:after="0" w:line="240" w:lineRule="auto"/>
        <w:ind w:left="1125"/>
        <w:rPr>
          <w:rFonts w:ascii="Cambria" w:hAnsi="Cambria" w:cs="Cambria"/>
          <w:color w:val="000000"/>
        </w:rPr>
      </w:pPr>
      <w:r>
        <w:rPr>
          <w:rFonts w:ascii="Cambria" w:hAnsi="Cambria" w:cs="Cambria"/>
          <w:color w:val="000000"/>
        </w:rPr>
        <w:t>Maksymalnie  120 punktów do przyznania.</w:t>
      </w:r>
    </w:p>
    <w:p w:rsidR="00F61B6D" w:rsidRPr="00F61B6D" w:rsidRDefault="00F61B6D" w:rsidP="00F61B6D">
      <w:pPr>
        <w:pStyle w:val="Akapitzlist"/>
        <w:autoSpaceDE w:val="0"/>
        <w:autoSpaceDN w:val="0"/>
        <w:adjustRightInd w:val="0"/>
        <w:spacing w:after="0" w:line="240" w:lineRule="auto"/>
        <w:rPr>
          <w:rFonts w:ascii="Cambria" w:hAnsi="Cambria" w:cs="Cambria"/>
          <w:color w:val="000000"/>
          <w:sz w:val="24"/>
          <w:szCs w:val="24"/>
        </w:rPr>
      </w:pPr>
    </w:p>
    <w:p w:rsidR="00F61B6D" w:rsidRPr="00F61B6D" w:rsidRDefault="00F61B6D" w:rsidP="00F61B6D">
      <w:pPr>
        <w:pStyle w:val="Akapitzlist"/>
        <w:numPr>
          <w:ilvl w:val="0"/>
          <w:numId w:val="37"/>
        </w:numPr>
        <w:autoSpaceDE w:val="0"/>
        <w:autoSpaceDN w:val="0"/>
        <w:adjustRightInd w:val="0"/>
        <w:spacing w:after="0" w:line="240" w:lineRule="auto"/>
        <w:rPr>
          <w:rFonts w:ascii="Cambria" w:hAnsi="Cambria" w:cs="Cambria"/>
          <w:color w:val="000000"/>
        </w:rPr>
      </w:pPr>
      <w:r w:rsidRPr="00F61B6D">
        <w:rPr>
          <w:rFonts w:ascii="Cambria" w:hAnsi="Cambria" w:cs="Cambria"/>
          <w:color w:val="000000"/>
        </w:rPr>
        <w:t xml:space="preserve">Osoby, które spełnią wymogi, ale nie zostaną zakwalifikowane do uczestnictwa w Projekcie z powodu braku miejsc, zostaną umieszczone na liście rezerwowej. </w:t>
      </w:r>
    </w:p>
    <w:p w:rsidR="00F61B6D" w:rsidRPr="00F61B6D" w:rsidRDefault="00F61B6D" w:rsidP="00F61B6D">
      <w:pPr>
        <w:pStyle w:val="Akapitzlist"/>
        <w:autoSpaceDE w:val="0"/>
        <w:autoSpaceDN w:val="0"/>
        <w:adjustRightInd w:val="0"/>
        <w:spacing w:after="0" w:line="240" w:lineRule="auto"/>
        <w:rPr>
          <w:rFonts w:ascii="Cambria" w:hAnsi="Cambria" w:cs="Cambria"/>
          <w:color w:val="000000"/>
          <w:sz w:val="24"/>
          <w:szCs w:val="24"/>
        </w:rPr>
      </w:pPr>
    </w:p>
    <w:p w:rsidR="00F61B6D" w:rsidRDefault="00F61B6D" w:rsidP="00F61B6D">
      <w:pPr>
        <w:pStyle w:val="Akapitzlist"/>
        <w:numPr>
          <w:ilvl w:val="0"/>
          <w:numId w:val="37"/>
        </w:numPr>
        <w:autoSpaceDE w:val="0"/>
        <w:autoSpaceDN w:val="0"/>
        <w:adjustRightInd w:val="0"/>
        <w:spacing w:after="0" w:line="240" w:lineRule="auto"/>
        <w:rPr>
          <w:rFonts w:ascii="Cambria" w:hAnsi="Cambria" w:cs="Cambria"/>
          <w:color w:val="000000"/>
        </w:rPr>
      </w:pPr>
      <w:r w:rsidRPr="00F61B6D">
        <w:rPr>
          <w:rFonts w:ascii="Cambria" w:hAnsi="Cambria" w:cs="Cambria"/>
          <w:color w:val="000000"/>
        </w:rPr>
        <w:t>W wyniku zakończenia rekrutacji zosta</w:t>
      </w:r>
      <w:r>
        <w:rPr>
          <w:rFonts w:ascii="Cambria" w:hAnsi="Cambria" w:cs="Cambria"/>
          <w:color w:val="000000"/>
        </w:rPr>
        <w:t>nie utworzona lista Uczestników</w:t>
      </w:r>
      <w:r w:rsidRPr="00F61B6D">
        <w:rPr>
          <w:rFonts w:ascii="Cambria" w:hAnsi="Cambria" w:cs="Cambria"/>
          <w:color w:val="000000"/>
        </w:rPr>
        <w:t xml:space="preserve"> Projektu oraz lista rezerwowa K</w:t>
      </w:r>
      <w:r>
        <w:rPr>
          <w:rFonts w:ascii="Cambria" w:hAnsi="Cambria" w:cs="Cambria"/>
          <w:color w:val="000000"/>
        </w:rPr>
        <w:t>andydatów na Uczestników</w:t>
      </w:r>
      <w:r w:rsidRPr="00F61B6D">
        <w:rPr>
          <w:rFonts w:ascii="Cambria" w:hAnsi="Cambria" w:cs="Cambria"/>
          <w:color w:val="000000"/>
        </w:rPr>
        <w:t xml:space="preserve">. </w:t>
      </w:r>
    </w:p>
    <w:p w:rsidR="00F61B6D" w:rsidRPr="00F61B6D" w:rsidRDefault="00F61B6D" w:rsidP="00F61B6D">
      <w:pPr>
        <w:pStyle w:val="Akapitzlist"/>
        <w:rPr>
          <w:rFonts w:ascii="Cambria" w:hAnsi="Cambria" w:cs="Cambria"/>
          <w:color w:val="000000"/>
        </w:rPr>
      </w:pPr>
    </w:p>
    <w:p w:rsidR="00F61B6D" w:rsidRPr="00F61B6D" w:rsidRDefault="00F61B6D" w:rsidP="00F61B6D">
      <w:pPr>
        <w:pStyle w:val="Akapitzlist"/>
        <w:numPr>
          <w:ilvl w:val="0"/>
          <w:numId w:val="37"/>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rPr>
        <w:t>Poinformowanie Kandydatów</w:t>
      </w:r>
      <w:r w:rsidRPr="00F61B6D">
        <w:rPr>
          <w:rFonts w:ascii="Cambria" w:hAnsi="Cambria" w:cs="Cambria"/>
          <w:color w:val="000000"/>
        </w:rPr>
        <w:t xml:space="preserve"> o zakwalifikowaniu się do udziału w Projekcie nastąpi drogą telefoniczną, pocztą elektroniczną lub pocztą tradycyjną. </w:t>
      </w:r>
    </w:p>
    <w:p w:rsidR="00F61B6D" w:rsidRPr="00F61B6D" w:rsidRDefault="00F61B6D" w:rsidP="00F61B6D">
      <w:pPr>
        <w:pStyle w:val="Akapitzlist"/>
        <w:rPr>
          <w:rFonts w:ascii="Cambria" w:hAnsi="Cambria" w:cs="Cambria"/>
          <w:color w:val="000000"/>
          <w:sz w:val="24"/>
          <w:szCs w:val="24"/>
        </w:rPr>
      </w:pPr>
    </w:p>
    <w:p w:rsidR="00F61B6D" w:rsidRPr="00F61B6D" w:rsidRDefault="00F61B6D" w:rsidP="00F61B6D">
      <w:pPr>
        <w:pStyle w:val="Akapitzlist"/>
        <w:numPr>
          <w:ilvl w:val="0"/>
          <w:numId w:val="37"/>
        </w:numPr>
        <w:autoSpaceDE w:val="0"/>
        <w:autoSpaceDN w:val="0"/>
        <w:adjustRightInd w:val="0"/>
        <w:spacing w:after="0" w:line="240" w:lineRule="auto"/>
        <w:rPr>
          <w:rFonts w:ascii="Cambria" w:hAnsi="Cambria" w:cs="Cambria"/>
          <w:color w:val="000000"/>
          <w:sz w:val="24"/>
          <w:szCs w:val="24"/>
        </w:rPr>
      </w:pPr>
      <w:r w:rsidRPr="00F61B6D">
        <w:rPr>
          <w:rFonts w:ascii="Cambria" w:hAnsi="Cambria" w:cs="Cambria"/>
          <w:color w:val="000000"/>
        </w:rPr>
        <w:t xml:space="preserve">Akceptacja </w:t>
      </w:r>
      <w:r w:rsidRPr="00F61B6D">
        <w:rPr>
          <w:rFonts w:ascii="Cambria" w:hAnsi="Cambria" w:cs="Cambria"/>
          <w:i/>
          <w:iCs/>
          <w:color w:val="000000"/>
        </w:rPr>
        <w:t xml:space="preserve">Regulaminu Projektu </w:t>
      </w:r>
      <w:r w:rsidRPr="00F61B6D">
        <w:rPr>
          <w:rFonts w:ascii="Cambria" w:hAnsi="Cambria" w:cs="Cambria"/>
          <w:color w:val="000000"/>
        </w:rPr>
        <w:t xml:space="preserve">i podpisanie </w:t>
      </w:r>
      <w:r>
        <w:rPr>
          <w:rFonts w:ascii="Cambria" w:hAnsi="Cambria" w:cs="Cambria"/>
          <w:i/>
          <w:iCs/>
          <w:color w:val="000000"/>
        </w:rPr>
        <w:t>Deklaracji uczestnictwa</w:t>
      </w:r>
      <w:r w:rsidRPr="00F61B6D">
        <w:rPr>
          <w:rFonts w:ascii="Cambria" w:hAnsi="Cambria" w:cs="Cambria"/>
          <w:i/>
          <w:iCs/>
          <w:color w:val="000000"/>
        </w:rPr>
        <w:t xml:space="preserve"> </w:t>
      </w:r>
      <w:r w:rsidRPr="00F61B6D">
        <w:rPr>
          <w:rFonts w:ascii="Cambria" w:hAnsi="Cambria" w:cs="Cambria"/>
          <w:color w:val="000000"/>
        </w:rPr>
        <w:t xml:space="preserve">oraz udział w pierwszej formie wsparcia oznaczać będzie przystąpienie do Projektu. </w:t>
      </w:r>
    </w:p>
    <w:p w:rsidR="00F61B6D" w:rsidRPr="00F61B6D" w:rsidRDefault="00F61B6D" w:rsidP="00F61B6D">
      <w:pPr>
        <w:pStyle w:val="Akapitzlist"/>
        <w:rPr>
          <w:rFonts w:ascii="Cambria" w:hAnsi="Cambria" w:cs="Cambria"/>
          <w:color w:val="000000"/>
          <w:sz w:val="24"/>
          <w:szCs w:val="24"/>
        </w:rPr>
      </w:pPr>
    </w:p>
    <w:p w:rsidR="00F61B6D" w:rsidRPr="00F61B6D" w:rsidRDefault="00F61B6D" w:rsidP="00F61B6D">
      <w:pPr>
        <w:autoSpaceDE w:val="0"/>
        <w:autoSpaceDN w:val="0"/>
        <w:adjustRightInd w:val="0"/>
        <w:spacing w:after="0" w:line="240" w:lineRule="auto"/>
        <w:rPr>
          <w:rFonts w:ascii="Cambria" w:hAnsi="Cambria" w:cs="Cambria"/>
          <w:color w:val="000000"/>
          <w:sz w:val="24"/>
          <w:szCs w:val="24"/>
        </w:rPr>
      </w:pPr>
    </w:p>
    <w:p w:rsidR="00244A7E" w:rsidRDefault="00244A7E" w:rsidP="00F61B6D">
      <w:pPr>
        <w:pStyle w:val="Akapitzlist"/>
        <w:autoSpaceDE w:val="0"/>
        <w:autoSpaceDN w:val="0"/>
        <w:adjustRightInd w:val="0"/>
        <w:spacing w:after="0" w:line="240" w:lineRule="auto"/>
        <w:rPr>
          <w:rFonts w:ascii="Cambria" w:hAnsi="Cambria" w:cs="Cambria"/>
          <w:color w:val="000000"/>
          <w:sz w:val="24"/>
          <w:szCs w:val="24"/>
        </w:rPr>
      </w:pPr>
    </w:p>
    <w:p w:rsidR="00F61B6D" w:rsidRPr="00F61B6D" w:rsidRDefault="00F61B6D" w:rsidP="00F61B6D">
      <w:pPr>
        <w:autoSpaceDE w:val="0"/>
        <w:autoSpaceDN w:val="0"/>
        <w:adjustRightInd w:val="0"/>
        <w:spacing w:after="0" w:line="240" w:lineRule="auto"/>
        <w:jc w:val="center"/>
        <w:rPr>
          <w:rFonts w:ascii="Cambria" w:hAnsi="Cambria" w:cs="Cambria"/>
          <w:color w:val="000000"/>
        </w:rPr>
      </w:pPr>
      <w:r w:rsidRPr="00F61B6D">
        <w:rPr>
          <w:rFonts w:ascii="Cambria" w:hAnsi="Cambria" w:cs="Cambria"/>
          <w:b/>
          <w:bCs/>
          <w:color w:val="000000"/>
        </w:rPr>
        <w:t>§ 4</w:t>
      </w:r>
    </w:p>
    <w:p w:rsidR="00F61B6D" w:rsidRPr="00F61B6D" w:rsidRDefault="00F61B6D" w:rsidP="00F61B6D">
      <w:pPr>
        <w:pStyle w:val="Akapitzlist"/>
        <w:autoSpaceDE w:val="0"/>
        <w:autoSpaceDN w:val="0"/>
        <w:adjustRightInd w:val="0"/>
        <w:spacing w:after="0" w:line="240" w:lineRule="auto"/>
        <w:jc w:val="center"/>
        <w:rPr>
          <w:rFonts w:ascii="Cambria" w:hAnsi="Cambria" w:cs="Cambria"/>
          <w:color w:val="000000"/>
          <w:sz w:val="24"/>
          <w:szCs w:val="24"/>
        </w:rPr>
      </w:pPr>
      <w:r w:rsidRPr="00F61B6D">
        <w:rPr>
          <w:rFonts w:ascii="Cambria" w:hAnsi="Cambria" w:cs="Cambria"/>
          <w:b/>
          <w:bCs/>
          <w:color w:val="000000"/>
        </w:rPr>
        <w:t>PRAWA OSÓB UCZESTNICZĄCYCH</w:t>
      </w:r>
    </w:p>
    <w:p w:rsidR="004A6F6C" w:rsidRDefault="004A6F6C" w:rsidP="004A6F6C">
      <w:pPr>
        <w:autoSpaceDE w:val="0"/>
        <w:autoSpaceDN w:val="0"/>
        <w:adjustRightInd w:val="0"/>
        <w:spacing w:after="0" w:line="240" w:lineRule="auto"/>
        <w:rPr>
          <w:rFonts w:ascii="Cambria" w:hAnsi="Cambria" w:cs="Cambria"/>
          <w:color w:val="000000"/>
        </w:rPr>
      </w:pPr>
    </w:p>
    <w:p w:rsidR="004A6F6C" w:rsidRPr="004A6F6C" w:rsidRDefault="004A6F6C" w:rsidP="004A6F6C">
      <w:pPr>
        <w:autoSpaceDE w:val="0"/>
        <w:autoSpaceDN w:val="0"/>
        <w:adjustRightInd w:val="0"/>
        <w:spacing w:after="0" w:line="240" w:lineRule="auto"/>
        <w:rPr>
          <w:rFonts w:ascii="Cambria" w:hAnsi="Cambria" w:cs="Cambria"/>
          <w:color w:val="000000"/>
        </w:rPr>
      </w:pPr>
      <w:r w:rsidRPr="004A6F6C">
        <w:rPr>
          <w:rFonts w:ascii="Cambria" w:hAnsi="Cambria" w:cs="Cambria"/>
          <w:color w:val="000000"/>
        </w:rPr>
        <w:t xml:space="preserve">Osoby uczestniczące w Projekcie mają prawo do: </w:t>
      </w:r>
    </w:p>
    <w:p w:rsidR="004A6F6C" w:rsidRPr="004A6F6C" w:rsidRDefault="004A6F6C" w:rsidP="004A6F6C">
      <w:pPr>
        <w:autoSpaceDE w:val="0"/>
        <w:autoSpaceDN w:val="0"/>
        <w:adjustRightInd w:val="0"/>
        <w:spacing w:after="46" w:line="240" w:lineRule="auto"/>
        <w:rPr>
          <w:rFonts w:ascii="Cambria" w:hAnsi="Cambria" w:cs="Cambria"/>
          <w:color w:val="000000"/>
        </w:rPr>
      </w:pPr>
      <w:r>
        <w:rPr>
          <w:rFonts w:ascii="Cambria" w:hAnsi="Cambria" w:cs="Cambria"/>
          <w:color w:val="000000"/>
        </w:rPr>
        <w:t xml:space="preserve">1. </w:t>
      </w:r>
      <w:r w:rsidRPr="004A6F6C">
        <w:rPr>
          <w:rFonts w:ascii="Cambria" w:hAnsi="Cambria" w:cs="Cambria"/>
          <w:color w:val="000000"/>
        </w:rPr>
        <w:t xml:space="preserve">zgłaszania uwag dotyczących form wsparcia i innych spraw organizacyjnych, w których uczestniczą, bezpośrednio Koordynatorowi Projektu, </w:t>
      </w:r>
    </w:p>
    <w:p w:rsidR="004A6F6C" w:rsidRPr="004A6F6C" w:rsidRDefault="004A6F6C" w:rsidP="004A6F6C">
      <w:pPr>
        <w:autoSpaceDE w:val="0"/>
        <w:autoSpaceDN w:val="0"/>
        <w:adjustRightInd w:val="0"/>
        <w:spacing w:after="46" w:line="240" w:lineRule="auto"/>
        <w:rPr>
          <w:rFonts w:ascii="Cambria" w:hAnsi="Cambria" w:cs="Cambria"/>
          <w:color w:val="000000"/>
        </w:rPr>
      </w:pPr>
      <w:r w:rsidRPr="004A6F6C">
        <w:rPr>
          <w:rFonts w:ascii="Cambria" w:hAnsi="Cambria" w:cs="Cambria"/>
          <w:color w:val="000000"/>
        </w:rPr>
        <w:t xml:space="preserve">2. przekazywania informacji, uwag i sugestii odnośnie tematyki prowadzonych zajęć, ustnie bądź pisemnie, Koordynatorowi Projektu lub wykładowcy prowadzącemu zajęcia, </w:t>
      </w:r>
    </w:p>
    <w:p w:rsidR="004A6F6C" w:rsidRPr="004A6F6C" w:rsidRDefault="004A6F6C" w:rsidP="004A6F6C">
      <w:pPr>
        <w:autoSpaceDE w:val="0"/>
        <w:autoSpaceDN w:val="0"/>
        <w:adjustRightInd w:val="0"/>
        <w:spacing w:after="46" w:line="240" w:lineRule="auto"/>
        <w:rPr>
          <w:rFonts w:ascii="Cambria" w:hAnsi="Cambria" w:cs="Cambria"/>
          <w:color w:val="000000"/>
        </w:rPr>
      </w:pPr>
      <w:r w:rsidRPr="004A6F6C">
        <w:rPr>
          <w:rFonts w:ascii="Cambria" w:hAnsi="Cambria" w:cs="Cambria"/>
          <w:color w:val="000000"/>
        </w:rPr>
        <w:t xml:space="preserve">3. zgłaszania zastrzeżeń dotyczących realizacji Projektu bądź ich udziału w Projekcie w formie pisemnej do Biura Projektu, </w:t>
      </w:r>
    </w:p>
    <w:p w:rsidR="004A6F6C" w:rsidRPr="004A6F6C" w:rsidRDefault="004A6F6C" w:rsidP="004A6F6C">
      <w:pPr>
        <w:autoSpaceDE w:val="0"/>
        <w:autoSpaceDN w:val="0"/>
        <w:adjustRightInd w:val="0"/>
        <w:spacing w:after="46" w:line="240" w:lineRule="auto"/>
        <w:rPr>
          <w:rFonts w:ascii="Cambria" w:hAnsi="Cambria" w:cs="Cambria"/>
          <w:color w:val="000000"/>
        </w:rPr>
      </w:pPr>
      <w:r w:rsidRPr="004A6F6C">
        <w:rPr>
          <w:rFonts w:ascii="Cambria" w:hAnsi="Cambria" w:cs="Cambria"/>
          <w:color w:val="000000"/>
        </w:rPr>
        <w:t xml:space="preserve">4. wglądu i modyfikacji swoich danych osobowych udostępnionych na potrzeby Projektu, </w:t>
      </w:r>
    </w:p>
    <w:p w:rsidR="004A6F6C" w:rsidRPr="004A6F6C" w:rsidRDefault="004A6F6C" w:rsidP="004A6F6C">
      <w:pPr>
        <w:autoSpaceDE w:val="0"/>
        <w:autoSpaceDN w:val="0"/>
        <w:adjustRightInd w:val="0"/>
        <w:spacing w:after="46" w:line="240" w:lineRule="auto"/>
        <w:rPr>
          <w:rFonts w:ascii="Cambria" w:hAnsi="Cambria" w:cs="Cambria"/>
          <w:color w:val="000000"/>
        </w:rPr>
      </w:pPr>
      <w:r w:rsidRPr="004A6F6C">
        <w:rPr>
          <w:rFonts w:ascii="Cambria" w:hAnsi="Cambria" w:cs="Cambria"/>
          <w:color w:val="000000"/>
        </w:rPr>
        <w:t xml:space="preserve">5. otrzymania materiałów szkoleniowych do zajęć, </w:t>
      </w:r>
    </w:p>
    <w:p w:rsidR="004A6F6C" w:rsidRDefault="004A6F6C" w:rsidP="004A6F6C">
      <w:pPr>
        <w:autoSpaceDE w:val="0"/>
        <w:autoSpaceDN w:val="0"/>
        <w:adjustRightInd w:val="0"/>
        <w:spacing w:after="44" w:line="240" w:lineRule="auto"/>
        <w:rPr>
          <w:rFonts w:ascii="Cambria" w:hAnsi="Cambria" w:cs="Cambria"/>
          <w:color w:val="000000"/>
        </w:rPr>
      </w:pPr>
      <w:r w:rsidRPr="004A6F6C">
        <w:rPr>
          <w:rFonts w:ascii="Cambria" w:hAnsi="Cambria" w:cs="Cambria"/>
          <w:color w:val="000000"/>
        </w:rPr>
        <w:t xml:space="preserve">6. otrzymania zwrotu kosztów dojazdu na: </w:t>
      </w:r>
    </w:p>
    <w:p w:rsidR="004A6F6C" w:rsidRPr="004A6F6C" w:rsidRDefault="004A6F6C" w:rsidP="004A6F6C">
      <w:pPr>
        <w:autoSpaceDE w:val="0"/>
        <w:autoSpaceDN w:val="0"/>
        <w:adjustRightInd w:val="0"/>
        <w:spacing w:after="44" w:line="240" w:lineRule="auto"/>
        <w:rPr>
          <w:rFonts w:ascii="Cambria" w:hAnsi="Cambria" w:cs="Cambria"/>
          <w:color w:val="000000"/>
        </w:rPr>
      </w:pPr>
      <w:r>
        <w:rPr>
          <w:rFonts w:ascii="Cambria" w:hAnsi="Cambria" w:cs="Cambria"/>
          <w:color w:val="000000"/>
        </w:rPr>
        <w:t xml:space="preserve">a) kursy zawodowe, </w:t>
      </w:r>
      <w:r w:rsidRPr="004A6F6C">
        <w:rPr>
          <w:rFonts w:ascii="Cambria" w:hAnsi="Cambria" w:cs="Cambria"/>
          <w:color w:val="000000"/>
        </w:rPr>
        <w:t xml:space="preserve">, </w:t>
      </w:r>
    </w:p>
    <w:p w:rsidR="004A6F6C" w:rsidRPr="004A6F6C" w:rsidRDefault="004A6F6C" w:rsidP="004A6F6C">
      <w:pPr>
        <w:autoSpaceDE w:val="0"/>
        <w:autoSpaceDN w:val="0"/>
        <w:adjustRightInd w:val="0"/>
        <w:spacing w:after="44" w:line="240" w:lineRule="auto"/>
        <w:rPr>
          <w:rFonts w:ascii="Cambria" w:hAnsi="Cambria" w:cs="Cambria"/>
          <w:color w:val="000000"/>
        </w:rPr>
      </w:pPr>
      <w:r>
        <w:rPr>
          <w:rFonts w:ascii="Cambria" w:hAnsi="Cambria" w:cs="Cambria"/>
          <w:color w:val="000000"/>
        </w:rPr>
        <w:t>b) staże</w:t>
      </w:r>
      <w:r w:rsidRPr="004A6F6C">
        <w:rPr>
          <w:rFonts w:ascii="Cambria" w:hAnsi="Cambria" w:cs="Cambria"/>
          <w:color w:val="000000"/>
        </w:rPr>
        <w:t xml:space="preserve">, </w:t>
      </w:r>
    </w:p>
    <w:p w:rsidR="001C7991" w:rsidRPr="001C7991" w:rsidRDefault="001C7991" w:rsidP="001C7991">
      <w:pPr>
        <w:pStyle w:val="Default"/>
      </w:pPr>
      <w:r>
        <w:t>7. Z</w:t>
      </w:r>
      <w:r w:rsidRPr="001C7991">
        <w:t xml:space="preserve">wrot kosztów dojazdu dotyczy osób, które dojeżdżają najtańszym środkiem transportu. Do zwrotu kosztów dojazdu uprawnione będą osoby, które dostarczą do Biura Projektu bilet komunikacji zbiorowej (MPK, PKS, PKP II klasy itp. – w obie strony) potwierdzający ponoszone wydatki lub zaświadczenie od przewoźnika o koszcie biletu oraz wypełnią stosowne oświadczenie o zwrotach kosztów dojazdu (na formularzu dostarczonym przez Organizatora). </w:t>
      </w:r>
    </w:p>
    <w:p w:rsidR="001C7991" w:rsidRPr="001C7991" w:rsidRDefault="001C7991" w:rsidP="001C7991">
      <w:pPr>
        <w:autoSpaceDE w:val="0"/>
        <w:autoSpaceDN w:val="0"/>
        <w:adjustRightInd w:val="0"/>
        <w:spacing w:after="0" w:line="240" w:lineRule="auto"/>
        <w:rPr>
          <w:rFonts w:ascii="Cambria" w:hAnsi="Cambria" w:cs="Cambria"/>
          <w:color w:val="000000"/>
        </w:rPr>
      </w:pPr>
      <w:r w:rsidRPr="001C7991">
        <w:rPr>
          <w:rFonts w:ascii="Cambria" w:hAnsi="Cambria" w:cs="Cambria"/>
          <w:color w:val="000000"/>
        </w:rPr>
        <w:t xml:space="preserve">W sytuacji niemożności skorzystania z komunikacji zbiorowej – koszt dojazdu samochodem osobowym może być rozliczony na podstawie zaświadczenia od przewoźnika. Kwoty zwrotu będą odpowiadały wysokości kosztów określonych przez przewoźnika w formie szacunkowej ceny biletu na danej trasie. Dostarczenie informacji od przewoźnika leży w gestii Uczestnika Projektu ubiegającego się o zwrot kosztów dojazdu. </w:t>
      </w:r>
    </w:p>
    <w:p w:rsidR="004A6F6C" w:rsidRDefault="001C7991" w:rsidP="001C7991">
      <w:pPr>
        <w:autoSpaceDE w:val="0"/>
        <w:autoSpaceDN w:val="0"/>
        <w:adjustRightInd w:val="0"/>
        <w:spacing w:after="0" w:line="240" w:lineRule="auto"/>
        <w:rPr>
          <w:rFonts w:ascii="Cambria" w:hAnsi="Cambria" w:cs="Cambria"/>
          <w:color w:val="000000"/>
        </w:rPr>
      </w:pPr>
      <w:r w:rsidRPr="001C7991">
        <w:rPr>
          <w:rFonts w:ascii="Cambria" w:hAnsi="Cambria" w:cs="Cambria"/>
          <w:color w:val="000000"/>
        </w:rPr>
        <w:lastRenderedPageBreak/>
        <w:t>W budżecie Projektu przeznaczona jest określona kwota na zwrot kosztów dojazdu dla ogółu Uczestników. Zwrot kosztów dojazdu będzie dokonywany do wysokości kwoty przeznaczonej na ten cel. Oznacza to, iż w przypadku korzystania z tej formy wsparcia przez dużą liczbę Uczestników Projektu, istnieje prawdopodobieństwo, że zwrot obejmie jedynie część poniesionych kosztów. Uczestnik podpisując regulamin ma pełną świadomość tego, że zwrot kosztów dojazdu może nie być wypłacony w 100%. Uczestnikowi Projektu nie przysługuje roszczenie z tego tytułu.</w:t>
      </w:r>
    </w:p>
    <w:p w:rsidR="00132F4B" w:rsidRPr="00132F4B" w:rsidRDefault="00132F4B" w:rsidP="00132F4B">
      <w:pPr>
        <w:pStyle w:val="Akapitzlist"/>
        <w:numPr>
          <w:ilvl w:val="0"/>
          <w:numId w:val="31"/>
        </w:numPr>
        <w:autoSpaceDE w:val="0"/>
        <w:autoSpaceDN w:val="0"/>
        <w:adjustRightInd w:val="0"/>
        <w:spacing w:after="0" w:line="240" w:lineRule="auto"/>
        <w:rPr>
          <w:rFonts w:ascii="Cambria" w:hAnsi="Cambria" w:cs="Cambria"/>
          <w:color w:val="000000"/>
          <w:sz w:val="24"/>
          <w:szCs w:val="24"/>
        </w:rPr>
      </w:pPr>
      <w:r w:rsidRPr="007724D3">
        <w:rPr>
          <w:rFonts w:ascii="Cambria" w:hAnsi="Cambria" w:cs="Cambria"/>
          <w:color w:val="FF0000"/>
        </w:rPr>
        <w:t>otrzymania stypendium szkoleniowego – w trakcie szkoleń zawodowych w wysokości 6,60 zł netto za każdą godzinę szkolenia</w:t>
      </w:r>
      <w:r w:rsidRPr="00132F4B">
        <w:rPr>
          <w:rFonts w:ascii="Cambria" w:hAnsi="Cambria" w:cs="Cambria"/>
          <w:color w:val="000000"/>
        </w:rPr>
        <w:t xml:space="preserve">. </w:t>
      </w:r>
    </w:p>
    <w:p w:rsidR="007724D3" w:rsidRPr="007724D3" w:rsidRDefault="007724D3" w:rsidP="007724D3">
      <w:pPr>
        <w:pStyle w:val="Akapitzlist"/>
        <w:numPr>
          <w:ilvl w:val="0"/>
          <w:numId w:val="31"/>
        </w:numPr>
        <w:autoSpaceDE w:val="0"/>
        <w:autoSpaceDN w:val="0"/>
        <w:adjustRightInd w:val="0"/>
        <w:spacing w:after="0" w:line="240" w:lineRule="auto"/>
        <w:rPr>
          <w:rFonts w:ascii="Cambria" w:hAnsi="Cambria" w:cs="Cambria"/>
          <w:color w:val="000000"/>
          <w:sz w:val="24"/>
          <w:szCs w:val="24"/>
        </w:rPr>
      </w:pPr>
      <w:r w:rsidRPr="007724D3">
        <w:rPr>
          <w:rFonts w:ascii="Cambria" w:hAnsi="Cambria" w:cs="Cambria"/>
          <w:color w:val="000000"/>
        </w:rPr>
        <w:t>wysokość wypłacanego stypendium szkoleniowego jest proporcjonalna do liczby godzin s</w:t>
      </w:r>
      <w:r>
        <w:rPr>
          <w:rFonts w:ascii="Cambria" w:hAnsi="Cambria" w:cs="Cambria"/>
          <w:color w:val="000000"/>
        </w:rPr>
        <w:t>zkolenia, w których Uczestnik uczestniczył</w:t>
      </w:r>
      <w:r w:rsidRPr="007724D3">
        <w:rPr>
          <w:rFonts w:ascii="Cambria" w:hAnsi="Cambria" w:cs="Cambria"/>
          <w:color w:val="000000"/>
        </w:rPr>
        <w:t xml:space="preserve">. Stypendium nie przysługuje za godziny nieusprawiedliwionej nieobecności na kursie. Realizator Projektu będzie dokonywał wypłaty stypendium pod warunkiem otrzymania środków finansowych od Instytucji Pośredniczącej. </w:t>
      </w:r>
    </w:p>
    <w:p w:rsidR="001C7991" w:rsidRPr="007724D3" w:rsidRDefault="007724D3" w:rsidP="007724D3">
      <w:pPr>
        <w:pStyle w:val="Akapitzlist"/>
        <w:numPr>
          <w:ilvl w:val="0"/>
          <w:numId w:val="31"/>
        </w:numPr>
        <w:autoSpaceDE w:val="0"/>
        <w:autoSpaceDN w:val="0"/>
        <w:adjustRightInd w:val="0"/>
        <w:spacing w:after="0" w:line="240" w:lineRule="auto"/>
        <w:rPr>
          <w:rFonts w:ascii="Cambria" w:hAnsi="Cambria" w:cs="Cambria"/>
          <w:color w:val="000000"/>
          <w:sz w:val="24"/>
          <w:szCs w:val="24"/>
        </w:rPr>
      </w:pPr>
      <w:r w:rsidRPr="007724D3">
        <w:rPr>
          <w:rFonts w:ascii="Cambria" w:hAnsi="Cambria" w:cs="Cambria"/>
          <w:color w:val="FF0000"/>
        </w:rPr>
        <w:t>otrzymania stypendium podczas odbywania stażu w wysokości 1.500,00 zł</w:t>
      </w:r>
      <w:r w:rsidRPr="007724D3">
        <w:rPr>
          <w:rFonts w:ascii="Cambria" w:hAnsi="Cambria" w:cs="Cambria"/>
          <w:color w:val="FF0000"/>
          <w:sz w:val="14"/>
          <w:szCs w:val="14"/>
        </w:rPr>
        <w:t xml:space="preserve"> </w:t>
      </w:r>
      <w:r w:rsidRPr="007724D3">
        <w:rPr>
          <w:rFonts w:ascii="Cambria" w:hAnsi="Cambria" w:cs="Cambria"/>
          <w:color w:val="FF0000"/>
        </w:rPr>
        <w:t>netto za każdy miesiąc stażu</w:t>
      </w:r>
      <w:r w:rsidRPr="007724D3">
        <w:rPr>
          <w:rFonts w:ascii="Cambria" w:hAnsi="Cambria" w:cs="Cambria"/>
          <w:color w:val="000000"/>
        </w:rPr>
        <w:t xml:space="preserve">. </w:t>
      </w:r>
    </w:p>
    <w:p w:rsidR="007724D3" w:rsidRPr="007724D3" w:rsidRDefault="007724D3" w:rsidP="007724D3">
      <w:pPr>
        <w:pStyle w:val="Akapitzlist"/>
        <w:numPr>
          <w:ilvl w:val="0"/>
          <w:numId w:val="31"/>
        </w:numPr>
        <w:autoSpaceDE w:val="0"/>
        <w:autoSpaceDN w:val="0"/>
        <w:adjustRightInd w:val="0"/>
        <w:spacing w:after="0" w:line="240" w:lineRule="auto"/>
        <w:rPr>
          <w:rFonts w:ascii="Cambria" w:hAnsi="Cambria" w:cs="Cambria"/>
          <w:color w:val="000000"/>
          <w:sz w:val="24"/>
          <w:szCs w:val="24"/>
        </w:rPr>
      </w:pPr>
      <w:r w:rsidRPr="007724D3">
        <w:rPr>
          <w:rFonts w:ascii="Cambria" w:hAnsi="Cambria" w:cs="Cambria"/>
          <w:color w:val="000000"/>
        </w:rPr>
        <w:t xml:space="preserve">stypendium szkoleniowe oraz stypendium podczas stażu naliczane jest na podstawie listy obecności. Brak listy obecności lub niekompletne jej wypełnienie będzie skutkowało brakiem naliczenia stypendium, aż do momentu dostarczenia poprawnej listy obecności. </w:t>
      </w:r>
    </w:p>
    <w:p w:rsidR="007724D3" w:rsidRPr="007724D3" w:rsidRDefault="007724D3" w:rsidP="007724D3">
      <w:pPr>
        <w:pStyle w:val="Akapitzlist"/>
        <w:numPr>
          <w:ilvl w:val="0"/>
          <w:numId w:val="31"/>
        </w:numPr>
        <w:autoSpaceDE w:val="0"/>
        <w:autoSpaceDN w:val="0"/>
        <w:adjustRightInd w:val="0"/>
        <w:spacing w:after="0" w:line="240" w:lineRule="auto"/>
        <w:rPr>
          <w:rFonts w:ascii="Cambria" w:hAnsi="Cambria" w:cs="Cambria"/>
          <w:color w:val="000000"/>
          <w:sz w:val="24"/>
          <w:szCs w:val="24"/>
        </w:rPr>
      </w:pPr>
      <w:r w:rsidRPr="007724D3">
        <w:rPr>
          <w:rFonts w:ascii="Cambria" w:hAnsi="Cambria" w:cs="Cambria"/>
          <w:color w:val="000000"/>
        </w:rPr>
        <w:t xml:space="preserve">otrzymania certyfikatu oraz zaświadczenia potwierdzającego udział w warsztatach, kursie zawodowym i stażu zawodowym. </w:t>
      </w:r>
    </w:p>
    <w:p w:rsidR="007724D3" w:rsidRDefault="007724D3" w:rsidP="007724D3">
      <w:pPr>
        <w:pStyle w:val="Akapitzlist"/>
        <w:autoSpaceDE w:val="0"/>
        <w:autoSpaceDN w:val="0"/>
        <w:adjustRightInd w:val="0"/>
        <w:spacing w:after="0" w:line="240" w:lineRule="auto"/>
        <w:ind w:left="928"/>
        <w:jc w:val="center"/>
        <w:rPr>
          <w:rFonts w:ascii="Cambria" w:hAnsi="Cambria" w:cs="Cambria"/>
          <w:b/>
          <w:bCs/>
          <w:color w:val="000000"/>
        </w:rPr>
      </w:pPr>
    </w:p>
    <w:p w:rsidR="007724D3" w:rsidRDefault="007724D3" w:rsidP="007724D3">
      <w:pPr>
        <w:pStyle w:val="Akapitzlist"/>
        <w:autoSpaceDE w:val="0"/>
        <w:autoSpaceDN w:val="0"/>
        <w:adjustRightInd w:val="0"/>
        <w:spacing w:after="0" w:line="240" w:lineRule="auto"/>
        <w:ind w:left="928"/>
        <w:jc w:val="center"/>
        <w:rPr>
          <w:rFonts w:ascii="Cambria" w:hAnsi="Cambria" w:cs="Cambria"/>
          <w:b/>
          <w:bCs/>
          <w:color w:val="000000"/>
        </w:rPr>
      </w:pPr>
    </w:p>
    <w:p w:rsidR="007724D3" w:rsidRPr="007724D3" w:rsidRDefault="007724D3" w:rsidP="007724D3">
      <w:pPr>
        <w:pStyle w:val="Akapitzlist"/>
        <w:autoSpaceDE w:val="0"/>
        <w:autoSpaceDN w:val="0"/>
        <w:adjustRightInd w:val="0"/>
        <w:spacing w:after="0" w:line="240" w:lineRule="auto"/>
        <w:ind w:left="928"/>
        <w:jc w:val="center"/>
        <w:rPr>
          <w:rFonts w:ascii="Cambria" w:hAnsi="Cambria" w:cs="Cambria"/>
          <w:color w:val="000000"/>
        </w:rPr>
      </w:pPr>
      <w:r w:rsidRPr="007724D3">
        <w:rPr>
          <w:rFonts w:ascii="Cambria" w:hAnsi="Cambria" w:cs="Cambria"/>
          <w:b/>
          <w:bCs/>
          <w:color w:val="000000"/>
        </w:rPr>
        <w:t>§ 5</w:t>
      </w:r>
    </w:p>
    <w:p w:rsidR="007724D3" w:rsidRPr="007724D3" w:rsidRDefault="007724D3" w:rsidP="007724D3">
      <w:pPr>
        <w:pStyle w:val="Akapitzlist"/>
        <w:autoSpaceDE w:val="0"/>
        <w:autoSpaceDN w:val="0"/>
        <w:adjustRightInd w:val="0"/>
        <w:spacing w:after="0" w:line="240" w:lineRule="auto"/>
        <w:ind w:left="928"/>
        <w:jc w:val="center"/>
        <w:rPr>
          <w:rFonts w:ascii="Cambria" w:hAnsi="Cambria" w:cs="Cambria"/>
          <w:color w:val="000000"/>
          <w:sz w:val="24"/>
          <w:szCs w:val="24"/>
        </w:rPr>
      </w:pPr>
      <w:r w:rsidRPr="007724D3">
        <w:rPr>
          <w:rFonts w:ascii="Cambria" w:hAnsi="Cambria" w:cs="Cambria"/>
          <w:b/>
          <w:bCs/>
          <w:color w:val="000000"/>
        </w:rPr>
        <w:t>OBOWIĄZKI UCZESTNIKÓW</w:t>
      </w:r>
    </w:p>
    <w:p w:rsidR="004A6F6C" w:rsidRPr="004A6F6C" w:rsidRDefault="004A6F6C" w:rsidP="004A6F6C">
      <w:pPr>
        <w:autoSpaceDE w:val="0"/>
        <w:autoSpaceDN w:val="0"/>
        <w:adjustRightInd w:val="0"/>
        <w:spacing w:after="0" w:line="240" w:lineRule="auto"/>
        <w:rPr>
          <w:rFonts w:ascii="Cambria" w:hAnsi="Cambria" w:cs="Cambria"/>
          <w:color w:val="000000"/>
        </w:rPr>
      </w:pPr>
    </w:p>
    <w:p w:rsidR="00244A7E" w:rsidRPr="00244A7E" w:rsidRDefault="00244A7E" w:rsidP="00F61B6D">
      <w:pPr>
        <w:autoSpaceDE w:val="0"/>
        <w:autoSpaceDN w:val="0"/>
        <w:adjustRightInd w:val="0"/>
        <w:spacing w:after="0"/>
        <w:jc w:val="center"/>
        <w:rPr>
          <w:rFonts w:cs="Cambria"/>
          <w:color w:val="000000"/>
        </w:rPr>
      </w:pPr>
    </w:p>
    <w:p w:rsidR="007724D3" w:rsidRPr="007724D3" w:rsidRDefault="007724D3" w:rsidP="007724D3">
      <w:pPr>
        <w:autoSpaceDE w:val="0"/>
        <w:autoSpaceDN w:val="0"/>
        <w:adjustRightInd w:val="0"/>
        <w:spacing w:after="0" w:line="240" w:lineRule="auto"/>
        <w:rPr>
          <w:rFonts w:ascii="Cambria" w:hAnsi="Cambria" w:cs="Cambria"/>
          <w:color w:val="000000"/>
          <w:sz w:val="24"/>
          <w:szCs w:val="24"/>
        </w:rPr>
      </w:pPr>
    </w:p>
    <w:p w:rsidR="007724D3" w:rsidRPr="007724D3" w:rsidRDefault="007724D3" w:rsidP="007724D3">
      <w:pPr>
        <w:autoSpaceDE w:val="0"/>
        <w:autoSpaceDN w:val="0"/>
        <w:adjustRightInd w:val="0"/>
        <w:spacing w:after="0" w:line="240" w:lineRule="auto"/>
        <w:rPr>
          <w:rFonts w:ascii="Cambria" w:hAnsi="Cambria" w:cs="Cambria"/>
          <w:color w:val="000000"/>
        </w:rPr>
      </w:pPr>
      <w:r w:rsidRPr="007724D3">
        <w:rPr>
          <w:rFonts w:ascii="Cambria" w:hAnsi="Cambria" w:cs="Cambria"/>
          <w:color w:val="000000"/>
        </w:rPr>
        <w:t xml:space="preserve">1. Osoby uczestniczące w Projekcie zobowiązują się do: </w:t>
      </w:r>
    </w:p>
    <w:p w:rsidR="007724D3" w:rsidRPr="007724D3" w:rsidRDefault="007724D3" w:rsidP="007724D3">
      <w:pPr>
        <w:autoSpaceDE w:val="0"/>
        <w:autoSpaceDN w:val="0"/>
        <w:adjustRightInd w:val="0"/>
        <w:spacing w:after="0" w:line="240" w:lineRule="auto"/>
        <w:rPr>
          <w:rFonts w:ascii="Cambria" w:hAnsi="Cambria" w:cs="Cambria"/>
          <w:color w:val="000000"/>
          <w:sz w:val="24"/>
          <w:szCs w:val="24"/>
        </w:rPr>
      </w:pPr>
    </w:p>
    <w:p w:rsidR="007724D3" w:rsidRPr="007724D3" w:rsidRDefault="007724D3" w:rsidP="007724D3">
      <w:pPr>
        <w:autoSpaceDE w:val="0"/>
        <w:autoSpaceDN w:val="0"/>
        <w:adjustRightInd w:val="0"/>
        <w:spacing w:after="46" w:line="240" w:lineRule="auto"/>
        <w:rPr>
          <w:rFonts w:ascii="Cambria" w:hAnsi="Cambria" w:cs="Cambria"/>
          <w:color w:val="000000"/>
        </w:rPr>
      </w:pPr>
      <w:r w:rsidRPr="007724D3">
        <w:rPr>
          <w:rFonts w:ascii="Times New Roman" w:hAnsi="Times New Roman" w:cs="Times New Roman"/>
          <w:color w:val="000000"/>
        </w:rPr>
        <w:t xml:space="preserve">a) </w:t>
      </w:r>
      <w:r w:rsidRPr="007724D3">
        <w:rPr>
          <w:rFonts w:ascii="Cambria" w:hAnsi="Cambria" w:cs="Cambria"/>
          <w:color w:val="000000"/>
        </w:rPr>
        <w:t xml:space="preserve">zapoznania się, przestrzegania zapisów i śledzenia zmian niniejszego Regulaminu (zmiany do Regulaminu będą podawane na stronie www Lidera Projektu – </w:t>
      </w:r>
      <w:r>
        <w:rPr>
          <w:rFonts w:ascii="Cambria" w:hAnsi="Cambria" w:cs="Cambria"/>
          <w:color w:val="000000"/>
        </w:rPr>
        <w:t>www.jcgroup.pl</w:t>
      </w:r>
      <w:r w:rsidRPr="007724D3">
        <w:rPr>
          <w:rFonts w:ascii="Cambria" w:hAnsi="Cambria" w:cs="Cambria"/>
          <w:color w:val="000000"/>
        </w:rPr>
        <w:t>, i stronach Partnerów – ww</w:t>
      </w:r>
      <w:r>
        <w:rPr>
          <w:rFonts w:ascii="Cambria" w:hAnsi="Cambria" w:cs="Cambria"/>
          <w:color w:val="000000"/>
        </w:rPr>
        <w:t>w.agape.info.pl i są wiążące dla Uczestników</w:t>
      </w:r>
      <w:r w:rsidRPr="007724D3">
        <w:rPr>
          <w:rFonts w:ascii="Cambria" w:hAnsi="Cambria" w:cs="Cambria"/>
          <w:color w:val="000000"/>
        </w:rPr>
        <w:t xml:space="preserve">, </w:t>
      </w:r>
    </w:p>
    <w:p w:rsidR="007724D3" w:rsidRPr="007724D3" w:rsidRDefault="007724D3" w:rsidP="007724D3">
      <w:pPr>
        <w:autoSpaceDE w:val="0"/>
        <w:autoSpaceDN w:val="0"/>
        <w:adjustRightInd w:val="0"/>
        <w:spacing w:after="46" w:line="240" w:lineRule="auto"/>
        <w:rPr>
          <w:rFonts w:ascii="Cambria" w:hAnsi="Cambria" w:cs="Cambria"/>
          <w:color w:val="000000"/>
        </w:rPr>
      </w:pPr>
      <w:r w:rsidRPr="007724D3">
        <w:rPr>
          <w:rFonts w:ascii="Times New Roman" w:hAnsi="Times New Roman" w:cs="Times New Roman"/>
          <w:color w:val="000000"/>
        </w:rPr>
        <w:t xml:space="preserve">b) </w:t>
      </w:r>
      <w:r w:rsidRPr="007724D3">
        <w:rPr>
          <w:rFonts w:ascii="Cambria" w:hAnsi="Cambria" w:cs="Cambria"/>
          <w:color w:val="000000"/>
        </w:rPr>
        <w:t xml:space="preserve">dostarczenia innych dokumentów niezbędnych do realizacji Projektu, określonych przez Koordynatora Projektu, </w:t>
      </w:r>
    </w:p>
    <w:p w:rsidR="007724D3" w:rsidRPr="007724D3" w:rsidRDefault="007724D3" w:rsidP="007724D3">
      <w:pPr>
        <w:autoSpaceDE w:val="0"/>
        <w:autoSpaceDN w:val="0"/>
        <w:adjustRightInd w:val="0"/>
        <w:spacing w:after="46" w:line="240" w:lineRule="auto"/>
        <w:rPr>
          <w:rFonts w:ascii="Cambria" w:hAnsi="Cambria" w:cs="Cambria"/>
          <w:color w:val="000000"/>
        </w:rPr>
      </w:pPr>
      <w:r w:rsidRPr="007724D3">
        <w:rPr>
          <w:rFonts w:ascii="Times New Roman" w:hAnsi="Times New Roman" w:cs="Times New Roman"/>
          <w:color w:val="000000"/>
        </w:rPr>
        <w:t xml:space="preserve">c) </w:t>
      </w:r>
      <w:r w:rsidRPr="007724D3">
        <w:rPr>
          <w:rFonts w:ascii="Cambria" w:hAnsi="Cambria" w:cs="Cambria"/>
          <w:color w:val="000000"/>
        </w:rPr>
        <w:t xml:space="preserve">regularnego uczestnictwa we wszystkich zajęciach, zgodnie z zaplanowanym harmonogramem - udział w usługach zaplanowanych w ramach Projektu jest obowiązkowy, </w:t>
      </w:r>
    </w:p>
    <w:p w:rsidR="007724D3" w:rsidRPr="007724D3" w:rsidRDefault="007724D3" w:rsidP="007724D3">
      <w:pPr>
        <w:autoSpaceDE w:val="0"/>
        <w:autoSpaceDN w:val="0"/>
        <w:adjustRightInd w:val="0"/>
        <w:spacing w:after="46" w:line="240" w:lineRule="auto"/>
        <w:rPr>
          <w:rFonts w:ascii="Cambria" w:hAnsi="Cambria" w:cs="Cambria"/>
          <w:color w:val="000000"/>
        </w:rPr>
      </w:pPr>
      <w:r w:rsidRPr="007724D3">
        <w:rPr>
          <w:rFonts w:ascii="Times New Roman" w:hAnsi="Times New Roman" w:cs="Times New Roman"/>
          <w:color w:val="000000"/>
        </w:rPr>
        <w:t xml:space="preserve">d) </w:t>
      </w:r>
      <w:r w:rsidRPr="007724D3">
        <w:rPr>
          <w:rFonts w:ascii="Cambria" w:hAnsi="Cambria" w:cs="Cambria"/>
          <w:color w:val="000000"/>
        </w:rPr>
        <w:t xml:space="preserve">potwierdzania uczestnictwa we wszystkich zaplanowanych formach wsparcia poprzez każdorazowe złożenie własnoręcznie podpisu na liście obecności lub innych dokumentach (np. pokwitowanie odbioru materiałów szkoleniowych), </w:t>
      </w:r>
    </w:p>
    <w:p w:rsidR="007724D3" w:rsidRPr="007724D3" w:rsidRDefault="007724D3" w:rsidP="007724D3">
      <w:pPr>
        <w:autoSpaceDE w:val="0"/>
        <w:autoSpaceDN w:val="0"/>
        <w:adjustRightInd w:val="0"/>
        <w:spacing w:after="46" w:line="240" w:lineRule="auto"/>
        <w:rPr>
          <w:rFonts w:ascii="Cambria" w:hAnsi="Cambria" w:cs="Cambria"/>
          <w:color w:val="000000"/>
        </w:rPr>
      </w:pPr>
      <w:r w:rsidRPr="007724D3">
        <w:rPr>
          <w:rFonts w:ascii="Times New Roman" w:hAnsi="Times New Roman" w:cs="Times New Roman"/>
          <w:color w:val="000000"/>
        </w:rPr>
        <w:t xml:space="preserve">e) </w:t>
      </w:r>
      <w:r w:rsidRPr="007724D3">
        <w:rPr>
          <w:rFonts w:ascii="Cambria" w:hAnsi="Cambria" w:cs="Cambria"/>
          <w:color w:val="000000"/>
        </w:rPr>
        <w:t xml:space="preserve">rzetelnego przygotowywania się do zajęć zgodnie z poleceniami trenerów/psychologów/ doradców zawodowych/pośredników pracy, </w:t>
      </w:r>
    </w:p>
    <w:p w:rsidR="007724D3" w:rsidRPr="007724D3" w:rsidRDefault="007724D3" w:rsidP="007724D3">
      <w:pPr>
        <w:autoSpaceDE w:val="0"/>
        <w:autoSpaceDN w:val="0"/>
        <w:adjustRightInd w:val="0"/>
        <w:spacing w:after="46" w:line="240" w:lineRule="auto"/>
        <w:rPr>
          <w:rFonts w:ascii="Cambria" w:hAnsi="Cambria" w:cs="Cambria"/>
          <w:color w:val="000000"/>
        </w:rPr>
      </w:pPr>
      <w:r w:rsidRPr="007724D3">
        <w:rPr>
          <w:rFonts w:ascii="Times New Roman" w:hAnsi="Times New Roman" w:cs="Times New Roman"/>
          <w:color w:val="000000"/>
        </w:rPr>
        <w:t xml:space="preserve">f) </w:t>
      </w:r>
      <w:r w:rsidRPr="007724D3">
        <w:rPr>
          <w:rFonts w:ascii="Cambria" w:hAnsi="Cambria" w:cs="Cambria"/>
          <w:color w:val="000000"/>
        </w:rPr>
        <w:t xml:space="preserve">przystąpienia do egzaminów wewnętrznych w ramach szkolenia (jeżeli są przewidziane w programie), </w:t>
      </w:r>
    </w:p>
    <w:p w:rsidR="007724D3" w:rsidRDefault="007724D3" w:rsidP="007724D3">
      <w:pPr>
        <w:autoSpaceDE w:val="0"/>
        <w:autoSpaceDN w:val="0"/>
        <w:adjustRightInd w:val="0"/>
        <w:spacing w:after="0" w:line="240" w:lineRule="auto"/>
        <w:rPr>
          <w:rFonts w:ascii="Cambria" w:hAnsi="Cambria" w:cs="Cambria"/>
          <w:color w:val="000000"/>
        </w:rPr>
      </w:pPr>
      <w:r w:rsidRPr="007724D3">
        <w:rPr>
          <w:rFonts w:ascii="Times New Roman" w:hAnsi="Times New Roman" w:cs="Times New Roman"/>
          <w:color w:val="000000"/>
        </w:rPr>
        <w:t xml:space="preserve">g) </w:t>
      </w:r>
      <w:r w:rsidRPr="007724D3">
        <w:rPr>
          <w:rFonts w:ascii="Cambria" w:hAnsi="Cambria" w:cs="Cambria"/>
          <w:color w:val="000000"/>
        </w:rPr>
        <w:t xml:space="preserve">bieżącego informowania Koordynatora o wszystkich zdarzeniach mogących zakłócić ich dalszy udział we wszystkich zaplanowanych formach wsparcia, </w:t>
      </w:r>
    </w:p>
    <w:p w:rsidR="00144F48" w:rsidRPr="00144F48" w:rsidRDefault="00144F48" w:rsidP="00144F48">
      <w:pPr>
        <w:autoSpaceDE w:val="0"/>
        <w:autoSpaceDN w:val="0"/>
        <w:adjustRightInd w:val="0"/>
        <w:spacing w:after="0" w:line="240" w:lineRule="auto"/>
        <w:rPr>
          <w:rFonts w:ascii="Times New Roman" w:hAnsi="Times New Roman" w:cs="Times New Roman"/>
          <w:color w:val="000000"/>
          <w:sz w:val="24"/>
          <w:szCs w:val="24"/>
        </w:rPr>
      </w:pPr>
    </w:p>
    <w:p w:rsidR="00144F48" w:rsidRPr="00144F48" w:rsidRDefault="00144F48" w:rsidP="00144F48">
      <w:pPr>
        <w:autoSpaceDE w:val="0"/>
        <w:autoSpaceDN w:val="0"/>
        <w:adjustRightInd w:val="0"/>
        <w:spacing w:after="44" w:line="240" w:lineRule="auto"/>
        <w:rPr>
          <w:rFonts w:ascii="Times New Roman" w:hAnsi="Times New Roman" w:cs="Times New Roman"/>
          <w:color w:val="000000"/>
        </w:rPr>
      </w:pPr>
      <w:r w:rsidRPr="00144F48">
        <w:rPr>
          <w:rFonts w:ascii="Times New Roman" w:hAnsi="Times New Roman" w:cs="Times New Roman"/>
          <w:color w:val="000000"/>
        </w:rPr>
        <w:lastRenderedPageBreak/>
        <w:t xml:space="preserve">h) </w:t>
      </w:r>
      <w:r w:rsidRPr="00144F48">
        <w:rPr>
          <w:rFonts w:ascii="Cambria" w:hAnsi="Cambria" w:cs="Cambria"/>
          <w:color w:val="000000"/>
        </w:rPr>
        <w:t>bieżącego informowania Koordynatora o wszystkich zmianach w danych przekazanych pod</w:t>
      </w:r>
      <w:r>
        <w:rPr>
          <w:rFonts w:ascii="Cambria" w:hAnsi="Cambria" w:cs="Cambria"/>
          <w:color w:val="000000"/>
        </w:rPr>
        <w:t>czas procesu rekrutacyjnego</w:t>
      </w:r>
      <w:r w:rsidRPr="00144F48">
        <w:rPr>
          <w:rFonts w:ascii="Cambria" w:hAnsi="Cambria" w:cs="Cambria"/>
          <w:color w:val="000000"/>
        </w:rPr>
        <w:t xml:space="preserve">, a zwłaszcza swojego statusu na rynku pracy, </w:t>
      </w:r>
    </w:p>
    <w:p w:rsidR="00144F48" w:rsidRPr="00144F48" w:rsidRDefault="00144F48" w:rsidP="00144F48">
      <w:pPr>
        <w:autoSpaceDE w:val="0"/>
        <w:autoSpaceDN w:val="0"/>
        <w:adjustRightInd w:val="0"/>
        <w:spacing w:after="44" w:line="240" w:lineRule="auto"/>
        <w:rPr>
          <w:rFonts w:ascii="Times New Roman" w:hAnsi="Times New Roman" w:cs="Times New Roman"/>
          <w:color w:val="000000"/>
        </w:rPr>
      </w:pPr>
      <w:r w:rsidRPr="00144F48">
        <w:rPr>
          <w:rFonts w:ascii="Times New Roman" w:hAnsi="Times New Roman" w:cs="Times New Roman"/>
          <w:color w:val="000000"/>
        </w:rPr>
        <w:t xml:space="preserve">i) </w:t>
      </w:r>
      <w:r w:rsidRPr="00144F48">
        <w:rPr>
          <w:rFonts w:ascii="Cambria" w:hAnsi="Cambria" w:cs="Cambria"/>
          <w:color w:val="000000"/>
        </w:rPr>
        <w:t xml:space="preserve">poinformowania Koordynatora o rezygnacji z uczestnictwa w Projekcie (w formie pisemnej), </w:t>
      </w:r>
    </w:p>
    <w:p w:rsidR="00144F48" w:rsidRPr="00144F48" w:rsidRDefault="00144F48" w:rsidP="00144F48">
      <w:pPr>
        <w:autoSpaceDE w:val="0"/>
        <w:autoSpaceDN w:val="0"/>
        <w:adjustRightInd w:val="0"/>
        <w:spacing w:after="44" w:line="240" w:lineRule="auto"/>
        <w:rPr>
          <w:rFonts w:ascii="Times New Roman" w:hAnsi="Times New Roman" w:cs="Times New Roman"/>
          <w:color w:val="000000"/>
        </w:rPr>
      </w:pPr>
      <w:r w:rsidRPr="00144F48">
        <w:rPr>
          <w:rFonts w:ascii="Times New Roman" w:hAnsi="Times New Roman" w:cs="Times New Roman"/>
          <w:color w:val="000000"/>
        </w:rPr>
        <w:t xml:space="preserve">j) </w:t>
      </w:r>
      <w:r w:rsidRPr="00144F48">
        <w:rPr>
          <w:rFonts w:ascii="Cambria" w:hAnsi="Cambria" w:cs="Cambria"/>
          <w:color w:val="000000"/>
        </w:rPr>
        <w:t xml:space="preserve">zwrotu kosztów udziału w Projekcie, w przypadku określonym w regulaminie na wskazany przez Koordynatora Projektu rachunek bankowy, </w:t>
      </w:r>
    </w:p>
    <w:p w:rsidR="00144F48" w:rsidRPr="00144F48" w:rsidRDefault="00144F48" w:rsidP="00144F48">
      <w:pPr>
        <w:autoSpaceDE w:val="0"/>
        <w:autoSpaceDN w:val="0"/>
        <w:adjustRightInd w:val="0"/>
        <w:spacing w:after="44" w:line="240" w:lineRule="auto"/>
        <w:rPr>
          <w:rFonts w:ascii="Times New Roman" w:hAnsi="Times New Roman" w:cs="Times New Roman"/>
          <w:color w:val="000000"/>
        </w:rPr>
      </w:pPr>
      <w:r w:rsidRPr="00144F48">
        <w:rPr>
          <w:rFonts w:ascii="Times New Roman" w:hAnsi="Times New Roman" w:cs="Times New Roman"/>
          <w:color w:val="000000"/>
        </w:rPr>
        <w:t xml:space="preserve">k) </w:t>
      </w:r>
      <w:r w:rsidRPr="00144F48">
        <w:rPr>
          <w:rFonts w:ascii="Cambria" w:hAnsi="Cambria" w:cs="Cambria"/>
          <w:color w:val="000000"/>
        </w:rPr>
        <w:t xml:space="preserve">wypełniania ankiet monitorujących i ewaluacyjnych dotyczących realizacji Projektu oraz udziału w wywiadach telefonicznych, m.in. w ankiecie 6 miesięcy po zakończeniu udziału w Projekcie, </w:t>
      </w:r>
    </w:p>
    <w:p w:rsidR="00144F48" w:rsidRDefault="00144F48" w:rsidP="00144F48">
      <w:pPr>
        <w:autoSpaceDE w:val="0"/>
        <w:autoSpaceDN w:val="0"/>
        <w:adjustRightInd w:val="0"/>
        <w:spacing w:after="0" w:line="240" w:lineRule="auto"/>
        <w:rPr>
          <w:rFonts w:ascii="Cambria" w:hAnsi="Cambria" w:cs="Cambria"/>
          <w:color w:val="000000"/>
        </w:rPr>
      </w:pPr>
      <w:r w:rsidRPr="00144F48">
        <w:rPr>
          <w:rFonts w:ascii="Times New Roman" w:hAnsi="Times New Roman" w:cs="Times New Roman"/>
          <w:color w:val="000000"/>
        </w:rPr>
        <w:t xml:space="preserve">l) </w:t>
      </w:r>
      <w:r w:rsidRPr="00144F48">
        <w:rPr>
          <w:rFonts w:ascii="Cambria" w:hAnsi="Cambria" w:cs="Cambria"/>
          <w:color w:val="000000"/>
        </w:rPr>
        <w:t xml:space="preserve">podczas zajęć będą wykorzystywane listy obecności, ankiety, testy, notatki, kwestionariusze służące do monitoringu i ewaluacji Projektu. Uczestniczka jest zobowiązana do wypełnienia wszystkich narzędzi służących monitoringowi i ewaluacji. </w:t>
      </w:r>
    </w:p>
    <w:p w:rsidR="00144F48" w:rsidRDefault="00144F48" w:rsidP="00144F48">
      <w:pPr>
        <w:autoSpaceDE w:val="0"/>
        <w:autoSpaceDN w:val="0"/>
        <w:adjustRightInd w:val="0"/>
        <w:spacing w:after="0" w:line="240" w:lineRule="auto"/>
        <w:rPr>
          <w:rFonts w:ascii="Cambria" w:hAnsi="Cambria" w:cs="Cambria"/>
          <w:color w:val="000000"/>
        </w:rPr>
      </w:pPr>
      <w:r w:rsidRPr="00144F48">
        <w:rPr>
          <w:rFonts w:ascii="Times New Roman" w:hAnsi="Times New Roman" w:cs="Times New Roman"/>
          <w:color w:val="000000"/>
        </w:rPr>
        <w:t xml:space="preserve">m) </w:t>
      </w:r>
      <w:r>
        <w:rPr>
          <w:rFonts w:ascii="Cambria" w:hAnsi="Cambria" w:cs="Cambria"/>
          <w:color w:val="000000"/>
        </w:rPr>
        <w:t>Uczestnik</w:t>
      </w:r>
      <w:r w:rsidRPr="00144F48">
        <w:rPr>
          <w:rFonts w:ascii="Cambria" w:hAnsi="Cambria" w:cs="Cambria"/>
          <w:color w:val="000000"/>
        </w:rPr>
        <w:t xml:space="preserve"> Projektu </w:t>
      </w:r>
      <w:r>
        <w:rPr>
          <w:rFonts w:ascii="Cambria" w:hAnsi="Cambria" w:cs="Cambria"/>
          <w:color w:val="000000"/>
        </w:rPr>
        <w:t>zarejestrowany</w:t>
      </w:r>
      <w:r w:rsidRPr="00144F48">
        <w:rPr>
          <w:rFonts w:ascii="Cambria" w:hAnsi="Cambria" w:cs="Cambria"/>
          <w:color w:val="000000"/>
        </w:rPr>
        <w:t xml:space="preserve"> jako osoba bezrobotna w PUP zobowiązana jest powiadomić PUP o udziale w szkoleniu realizowanym w ramach Projektu w terminie 7 dni przed rozpoczęciem szkolenia. </w:t>
      </w:r>
    </w:p>
    <w:p w:rsidR="00144F48" w:rsidRDefault="00144F48" w:rsidP="00144F48">
      <w:pPr>
        <w:pStyle w:val="Default"/>
      </w:pPr>
      <w:r>
        <w:t xml:space="preserve">2. </w:t>
      </w:r>
      <w:r w:rsidRPr="00144F48">
        <w:t>Warunkiem ukończenia danego szkolenia jest 80% frekwencja podczas zajęć</w:t>
      </w:r>
      <w:r>
        <w:t>. Sytuacja każdego z Uczestników</w:t>
      </w:r>
      <w:r w:rsidRPr="00144F48">
        <w:t xml:space="preserve"> Projektu podlega indywidualnemu rozpatrzeniu, a decyzja ostateczna należy do Koordynatora Projektu. </w:t>
      </w:r>
    </w:p>
    <w:p w:rsidR="00144F48" w:rsidRDefault="00144F48" w:rsidP="00144F48">
      <w:pPr>
        <w:pStyle w:val="Default"/>
      </w:pPr>
      <w:r>
        <w:t xml:space="preserve">3. </w:t>
      </w:r>
      <w:r w:rsidRPr="00144F48">
        <w:t>W przypadku podjęcia przez osobę uprawnioną zatrudnienia, innej pracy zarobkowej lub rozpoczęcia działalności gospodarczej, w trakc</w:t>
      </w:r>
      <w:r w:rsidR="008E78B1">
        <w:t>ie trwania wsparcia Uczestnik</w:t>
      </w:r>
      <w:r w:rsidRPr="00144F48">
        <w:t xml:space="preserve"> Projektu ma prawo do ukończenia tego wsparcia bez konieczności ponoszenia jego kosztów. </w:t>
      </w:r>
    </w:p>
    <w:p w:rsidR="008E78B1" w:rsidRDefault="008E78B1" w:rsidP="008E78B1">
      <w:pPr>
        <w:pStyle w:val="Default"/>
      </w:pPr>
      <w:r>
        <w:t>4. Uczestnik Projektu jest zobowiązany</w:t>
      </w:r>
      <w:r w:rsidRPr="008E78B1">
        <w:t xml:space="preserve"> zawiadomić Lidera Projektu o podjęciu zatrudnienia, innej pracy zarobkowej lub działalności gospodarczej i przedstawić dokumenty potwierdzające zaistniałą sytuację (np. kopia umowy o pracę, kopia umowy cywilnoprawnej, zaświadczenie z zakładu pracy, zaświadczenie o wpisie do ewidencji działalności gospodarczej). </w:t>
      </w:r>
    </w:p>
    <w:p w:rsidR="008E78B1" w:rsidRDefault="008E78B1" w:rsidP="008E78B1">
      <w:pPr>
        <w:pStyle w:val="Default"/>
      </w:pPr>
      <w:r>
        <w:t>5. Uczestnik</w:t>
      </w:r>
      <w:r w:rsidRPr="008E78B1">
        <w:t xml:space="preserve"> ma obowiązek informowania pracowników Biura Projektu o jakiejkolwiek zmianie danych osobowych oraz o zmianach statusu na rynku pracy. </w:t>
      </w:r>
    </w:p>
    <w:p w:rsidR="008E78B1" w:rsidRDefault="008E78B1" w:rsidP="008E78B1">
      <w:pPr>
        <w:pStyle w:val="Default"/>
      </w:pPr>
      <w:r>
        <w:t>6. Uczestnik</w:t>
      </w:r>
      <w:r w:rsidRPr="008E78B1">
        <w:t xml:space="preserve"> będ</w:t>
      </w:r>
      <w:r>
        <w:t>zie uczestniczył</w:t>
      </w:r>
      <w:r w:rsidRPr="008E78B1">
        <w:t xml:space="preserve"> w stażu mającym na celu poszerzenie wiedzy, zmianę posiadanych kwalifikacji lub zdobycie doświadczenia zawodowego. </w:t>
      </w:r>
    </w:p>
    <w:p w:rsidR="008E78B1" w:rsidRPr="008E78B1" w:rsidRDefault="008E78B1" w:rsidP="008E78B1">
      <w:pPr>
        <w:pStyle w:val="Default"/>
      </w:pPr>
      <w:r>
        <w:t xml:space="preserve">7. </w:t>
      </w:r>
      <w:proofErr w:type="spellStart"/>
      <w:r>
        <w:t>Uczestniczk</w:t>
      </w:r>
      <w:proofErr w:type="spellEnd"/>
      <w:r w:rsidRPr="008E78B1">
        <w:t xml:space="preserve"> podczas odbywania stażu zobowiązuję się do: </w:t>
      </w:r>
    </w:p>
    <w:p w:rsidR="008E78B1" w:rsidRPr="008E78B1" w:rsidRDefault="008E78B1" w:rsidP="008E78B1">
      <w:pPr>
        <w:autoSpaceDE w:val="0"/>
        <w:autoSpaceDN w:val="0"/>
        <w:adjustRightInd w:val="0"/>
        <w:spacing w:after="56" w:line="240" w:lineRule="auto"/>
        <w:rPr>
          <w:rFonts w:ascii="Cambria" w:hAnsi="Cambria" w:cs="Cambria"/>
          <w:color w:val="000000"/>
        </w:rPr>
      </w:pPr>
      <w:r>
        <w:rPr>
          <w:rFonts w:ascii="Cambria" w:hAnsi="Cambria" w:cs="Cambria"/>
          <w:color w:val="000000"/>
        </w:rPr>
        <w:t xml:space="preserve">- </w:t>
      </w:r>
      <w:r w:rsidRPr="008E78B1">
        <w:rPr>
          <w:rFonts w:ascii="Cambria" w:hAnsi="Cambria" w:cs="Cambria"/>
          <w:color w:val="000000"/>
        </w:rPr>
        <w:t xml:space="preserve">sumiennego i starannego wykonywania czynności i zadań objętych programem stażu oraz stosowania się do poleceń pracodawcy i upoważnionych przez niego osób, jeżeli nie są sprzeczne z przepisami prawa, </w:t>
      </w:r>
    </w:p>
    <w:p w:rsidR="008E78B1" w:rsidRPr="008E78B1" w:rsidRDefault="008E78B1" w:rsidP="008E78B1">
      <w:pPr>
        <w:autoSpaceDE w:val="0"/>
        <w:autoSpaceDN w:val="0"/>
        <w:adjustRightInd w:val="0"/>
        <w:spacing w:after="56" w:line="240" w:lineRule="auto"/>
        <w:rPr>
          <w:rFonts w:ascii="Cambria" w:hAnsi="Cambria" w:cs="Cambria"/>
          <w:color w:val="000000"/>
        </w:rPr>
      </w:pPr>
      <w:r>
        <w:rPr>
          <w:rFonts w:ascii="Cambria" w:hAnsi="Cambria" w:cs="Cambria"/>
          <w:color w:val="000000"/>
        </w:rPr>
        <w:t xml:space="preserve">- </w:t>
      </w:r>
      <w:r w:rsidRPr="008E78B1">
        <w:rPr>
          <w:rFonts w:ascii="Cambria" w:hAnsi="Cambria" w:cs="Cambria"/>
          <w:color w:val="000000"/>
        </w:rPr>
        <w:t xml:space="preserve">przestrzegania ustalonego czasu odbywania stażu oraz regulaminu pracy i porządku obowiązującego w zakładzie pracy, </w:t>
      </w:r>
    </w:p>
    <w:p w:rsidR="008E78B1" w:rsidRPr="008E78B1" w:rsidRDefault="008E78B1" w:rsidP="008E78B1">
      <w:pPr>
        <w:autoSpaceDE w:val="0"/>
        <w:autoSpaceDN w:val="0"/>
        <w:adjustRightInd w:val="0"/>
        <w:spacing w:after="56" w:line="240" w:lineRule="auto"/>
        <w:rPr>
          <w:rFonts w:ascii="Cambria" w:hAnsi="Cambria" w:cs="Cambria"/>
          <w:color w:val="000000"/>
        </w:rPr>
      </w:pPr>
      <w:r>
        <w:rPr>
          <w:rFonts w:ascii="Cambria" w:hAnsi="Cambria" w:cs="Cambria"/>
          <w:color w:val="000000"/>
        </w:rPr>
        <w:t xml:space="preserve">- </w:t>
      </w:r>
      <w:r w:rsidRPr="008E78B1">
        <w:rPr>
          <w:rFonts w:ascii="Cambria" w:hAnsi="Cambria" w:cs="Cambria"/>
          <w:color w:val="000000"/>
        </w:rPr>
        <w:t xml:space="preserve">przestrzegania przepisów oraz zasad bezpieczeństwa i higieny pracy, a także przepisów przeciwpożarowych, </w:t>
      </w:r>
    </w:p>
    <w:p w:rsidR="008E78B1" w:rsidRPr="008E78B1" w:rsidRDefault="008E78B1" w:rsidP="008E78B1">
      <w:pPr>
        <w:autoSpaceDE w:val="0"/>
        <w:autoSpaceDN w:val="0"/>
        <w:adjustRightInd w:val="0"/>
        <w:spacing w:after="56" w:line="240" w:lineRule="auto"/>
        <w:rPr>
          <w:rFonts w:ascii="Cambria" w:hAnsi="Cambria" w:cs="Cambria"/>
          <w:color w:val="000000"/>
        </w:rPr>
      </w:pPr>
      <w:r>
        <w:rPr>
          <w:rFonts w:ascii="Cambria" w:hAnsi="Cambria" w:cs="Cambria"/>
          <w:color w:val="000000"/>
        </w:rPr>
        <w:t xml:space="preserve">- </w:t>
      </w:r>
      <w:r w:rsidRPr="008E78B1">
        <w:rPr>
          <w:rFonts w:ascii="Cambria" w:hAnsi="Cambria" w:cs="Cambria"/>
          <w:color w:val="000000"/>
        </w:rPr>
        <w:t xml:space="preserve">dbania o dobro zakładu pracy oraz zachowania w tajemnicy informacji, których ujawnienie mogłoby narazić pracodawcę na szkodę, </w:t>
      </w:r>
    </w:p>
    <w:p w:rsidR="008E78B1" w:rsidRDefault="008E78B1" w:rsidP="008E78B1">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 </w:t>
      </w:r>
      <w:r w:rsidRPr="008E78B1">
        <w:rPr>
          <w:rFonts w:ascii="Cambria" w:hAnsi="Cambria" w:cs="Cambria"/>
          <w:color w:val="000000"/>
        </w:rPr>
        <w:t xml:space="preserve">przestrzegania w zakładzie pracy zasad współżycia społecznego. </w:t>
      </w:r>
    </w:p>
    <w:p w:rsidR="008E78B1" w:rsidRDefault="008E78B1" w:rsidP="008E78B1">
      <w:pPr>
        <w:autoSpaceDE w:val="0"/>
        <w:autoSpaceDN w:val="0"/>
        <w:adjustRightInd w:val="0"/>
        <w:spacing w:after="0" w:line="240" w:lineRule="auto"/>
        <w:rPr>
          <w:rFonts w:ascii="Cambria" w:hAnsi="Cambria" w:cs="Cambria"/>
          <w:color w:val="000000"/>
        </w:rPr>
      </w:pPr>
    </w:p>
    <w:p w:rsidR="008E78B1" w:rsidRPr="008E78B1" w:rsidRDefault="008E78B1" w:rsidP="008E78B1">
      <w:pPr>
        <w:autoSpaceDE w:val="0"/>
        <w:autoSpaceDN w:val="0"/>
        <w:adjustRightInd w:val="0"/>
        <w:spacing w:after="0" w:line="240" w:lineRule="auto"/>
        <w:jc w:val="center"/>
        <w:rPr>
          <w:rFonts w:ascii="Cambria" w:hAnsi="Cambria" w:cs="Cambria"/>
          <w:color w:val="000000"/>
        </w:rPr>
      </w:pPr>
      <w:r w:rsidRPr="008E78B1">
        <w:rPr>
          <w:rFonts w:ascii="Cambria" w:hAnsi="Cambria" w:cs="Cambria"/>
          <w:b/>
          <w:bCs/>
          <w:color w:val="000000"/>
        </w:rPr>
        <w:t>§ 6</w:t>
      </w:r>
    </w:p>
    <w:p w:rsidR="008E78B1" w:rsidRDefault="008E78B1" w:rsidP="008E78B1">
      <w:pPr>
        <w:autoSpaceDE w:val="0"/>
        <w:autoSpaceDN w:val="0"/>
        <w:adjustRightInd w:val="0"/>
        <w:spacing w:after="0" w:line="240" w:lineRule="auto"/>
        <w:jc w:val="center"/>
        <w:rPr>
          <w:rFonts w:ascii="Cambria" w:hAnsi="Cambria" w:cs="Cambria"/>
          <w:b/>
          <w:bCs/>
          <w:color w:val="000000"/>
        </w:rPr>
      </w:pPr>
      <w:r w:rsidRPr="008E78B1">
        <w:rPr>
          <w:rFonts w:ascii="Cambria" w:hAnsi="Cambria" w:cs="Cambria"/>
          <w:b/>
          <w:bCs/>
          <w:color w:val="000000"/>
        </w:rPr>
        <w:t>WARUNKI REZYGNACJI</w:t>
      </w:r>
    </w:p>
    <w:p w:rsidR="008E78B1" w:rsidRDefault="008E78B1" w:rsidP="008E78B1">
      <w:pPr>
        <w:autoSpaceDE w:val="0"/>
        <w:autoSpaceDN w:val="0"/>
        <w:adjustRightInd w:val="0"/>
        <w:spacing w:after="0" w:line="240" w:lineRule="auto"/>
        <w:rPr>
          <w:rFonts w:ascii="Cambria" w:hAnsi="Cambria" w:cs="Cambria"/>
          <w:b/>
          <w:bCs/>
          <w:color w:val="000000"/>
        </w:rPr>
      </w:pPr>
    </w:p>
    <w:p w:rsidR="008E78B1" w:rsidRPr="008E78B1" w:rsidRDefault="008E78B1" w:rsidP="008E78B1">
      <w:pPr>
        <w:autoSpaceDE w:val="0"/>
        <w:autoSpaceDN w:val="0"/>
        <w:adjustRightInd w:val="0"/>
        <w:spacing w:after="0" w:line="240" w:lineRule="auto"/>
        <w:rPr>
          <w:rFonts w:ascii="Cambria" w:hAnsi="Cambria" w:cs="Cambria"/>
          <w:color w:val="000000"/>
          <w:sz w:val="24"/>
          <w:szCs w:val="24"/>
        </w:rPr>
      </w:pPr>
    </w:p>
    <w:p w:rsidR="008E78B1" w:rsidRDefault="008E78B1" w:rsidP="008E78B1">
      <w:pPr>
        <w:pStyle w:val="Akapitzlist"/>
        <w:numPr>
          <w:ilvl w:val="0"/>
          <w:numId w:val="41"/>
        </w:numPr>
        <w:autoSpaceDE w:val="0"/>
        <w:autoSpaceDN w:val="0"/>
        <w:adjustRightInd w:val="0"/>
        <w:spacing w:after="0" w:line="240" w:lineRule="auto"/>
        <w:rPr>
          <w:rFonts w:ascii="Cambria" w:hAnsi="Cambria" w:cs="Cambria"/>
          <w:color w:val="000000"/>
        </w:rPr>
      </w:pPr>
      <w:r w:rsidRPr="008E78B1">
        <w:rPr>
          <w:rFonts w:ascii="Cambria" w:hAnsi="Cambria" w:cs="Cambria"/>
          <w:color w:val="000000"/>
        </w:rPr>
        <w:t xml:space="preserve">Rezygnacja z udziału w Projekcie możliwa jest tylko w uzasadnionych przypadkach i następuje poprzez złożenie </w:t>
      </w:r>
      <w:r>
        <w:rPr>
          <w:rFonts w:ascii="Cambria" w:hAnsi="Cambria" w:cs="Cambria"/>
          <w:color w:val="000000"/>
        </w:rPr>
        <w:t>oświadczenia przez Uczestniczka</w:t>
      </w:r>
      <w:r w:rsidRPr="008E78B1">
        <w:rPr>
          <w:rFonts w:ascii="Cambria" w:hAnsi="Cambria" w:cs="Cambria"/>
          <w:color w:val="000000"/>
        </w:rPr>
        <w:t xml:space="preserve"> Projektu (w formie pisemnej). </w:t>
      </w:r>
    </w:p>
    <w:p w:rsidR="008E78B1" w:rsidRPr="008E78B1" w:rsidRDefault="008E78B1" w:rsidP="008E78B1">
      <w:pPr>
        <w:pStyle w:val="Akapitzlist"/>
        <w:numPr>
          <w:ilvl w:val="0"/>
          <w:numId w:val="41"/>
        </w:numPr>
        <w:autoSpaceDE w:val="0"/>
        <w:autoSpaceDN w:val="0"/>
        <w:adjustRightInd w:val="0"/>
        <w:spacing w:after="0" w:line="240" w:lineRule="auto"/>
        <w:rPr>
          <w:rFonts w:ascii="Cambria" w:hAnsi="Cambria" w:cs="Cambria"/>
          <w:color w:val="000000"/>
          <w:sz w:val="24"/>
          <w:szCs w:val="24"/>
        </w:rPr>
      </w:pPr>
    </w:p>
    <w:p w:rsidR="008E78B1" w:rsidRDefault="008E78B1" w:rsidP="008E78B1">
      <w:pPr>
        <w:pStyle w:val="Akapitzlist"/>
        <w:numPr>
          <w:ilvl w:val="0"/>
          <w:numId w:val="41"/>
        </w:numPr>
        <w:autoSpaceDE w:val="0"/>
        <w:autoSpaceDN w:val="0"/>
        <w:adjustRightInd w:val="0"/>
        <w:spacing w:after="44" w:line="240" w:lineRule="auto"/>
        <w:rPr>
          <w:rFonts w:ascii="Cambria" w:hAnsi="Cambria" w:cs="Cambria"/>
          <w:color w:val="000000"/>
        </w:rPr>
      </w:pPr>
      <w:r>
        <w:rPr>
          <w:rFonts w:ascii="Cambria" w:hAnsi="Cambria" w:cs="Cambria"/>
          <w:color w:val="000000"/>
        </w:rPr>
        <w:lastRenderedPageBreak/>
        <w:t xml:space="preserve">Uczestnik </w:t>
      </w:r>
      <w:r w:rsidRPr="008E78B1">
        <w:rPr>
          <w:rFonts w:ascii="Cambria" w:hAnsi="Cambria" w:cs="Cambria"/>
          <w:color w:val="000000"/>
        </w:rPr>
        <w:t>ma prawo do rezygnacji z udziału w Projekcie bez ponoszenia odpowiedzialności finans</w:t>
      </w:r>
      <w:r>
        <w:rPr>
          <w:rFonts w:ascii="Cambria" w:hAnsi="Cambria" w:cs="Cambria"/>
          <w:color w:val="000000"/>
        </w:rPr>
        <w:t>owej wyłącznie w przypadku, gdy:</w:t>
      </w:r>
    </w:p>
    <w:p w:rsidR="008E78B1" w:rsidRPr="008E78B1" w:rsidRDefault="008E78B1" w:rsidP="008E78B1">
      <w:pPr>
        <w:pStyle w:val="Akapitzlist"/>
        <w:autoSpaceDE w:val="0"/>
        <w:autoSpaceDN w:val="0"/>
        <w:adjustRightInd w:val="0"/>
        <w:spacing w:after="44" w:line="240" w:lineRule="auto"/>
        <w:rPr>
          <w:rFonts w:ascii="Cambria" w:hAnsi="Cambria" w:cs="Cambria"/>
          <w:color w:val="000000"/>
        </w:rPr>
      </w:pPr>
      <w:r w:rsidRPr="008E78B1">
        <w:rPr>
          <w:rFonts w:ascii="Times New Roman" w:hAnsi="Times New Roman" w:cs="Times New Roman"/>
          <w:color w:val="000000"/>
        </w:rPr>
        <w:t xml:space="preserve">a) </w:t>
      </w:r>
      <w:r w:rsidRPr="008E78B1">
        <w:rPr>
          <w:rFonts w:ascii="Cambria" w:hAnsi="Cambria" w:cs="Cambria"/>
          <w:color w:val="000000"/>
        </w:rPr>
        <w:t xml:space="preserve">rezygnacja zgłoszona zostanie do Koordynatora Projektu do 7 dni przed rozpoczęciem udziału w pierwszej formie wsparcia – preferowana forma pisemna, bez konieczności dokumentowania powodu rezygnacji, </w:t>
      </w:r>
    </w:p>
    <w:p w:rsidR="008E78B1" w:rsidRPr="008E78B1" w:rsidRDefault="008E78B1" w:rsidP="008E78B1">
      <w:pPr>
        <w:pStyle w:val="Akapitzlist"/>
        <w:autoSpaceDE w:val="0"/>
        <w:autoSpaceDN w:val="0"/>
        <w:adjustRightInd w:val="0"/>
        <w:spacing w:after="0" w:line="240" w:lineRule="auto"/>
        <w:rPr>
          <w:rFonts w:ascii="Cambria" w:hAnsi="Cambria" w:cs="Cambria"/>
          <w:color w:val="000000"/>
        </w:rPr>
      </w:pPr>
      <w:r w:rsidRPr="008E78B1">
        <w:rPr>
          <w:rFonts w:ascii="Times New Roman" w:hAnsi="Times New Roman" w:cs="Times New Roman"/>
          <w:color w:val="000000"/>
        </w:rPr>
        <w:t xml:space="preserve">b) </w:t>
      </w:r>
      <w:r w:rsidRPr="008E78B1">
        <w:rPr>
          <w:rFonts w:ascii="Cambria" w:hAnsi="Cambria" w:cs="Cambria"/>
          <w:color w:val="000000"/>
        </w:rPr>
        <w:t xml:space="preserve">rezygnacja z uczestnictwa w Projekcie w trakcie udziału w jakiejkolwiek formie wsparcia została zgłoszona do Koordynatora w terminie do 7 dni od momentu zaistnienia przyczyny powodującej konieczność rezygnacji. Rezygnacja taka jest usprawiedliwiona ważnymi powodami osobistymi lub zawodowymi (np. choroba, inne istotne powody zaakceptowane przez Koordynatora). Należy podać powody rezygnacji oraz przedłożyć zaświadczenie lub inny stosownej rangi dokument z odpowiedniej instytucji (np. zwolnienie lekarskie, itp.). </w:t>
      </w:r>
    </w:p>
    <w:p w:rsidR="008E78B1" w:rsidRDefault="008E78B1" w:rsidP="008E78B1">
      <w:pPr>
        <w:pStyle w:val="Default"/>
      </w:pPr>
    </w:p>
    <w:p w:rsidR="008E78B1" w:rsidRPr="008E78B1" w:rsidRDefault="008E78B1" w:rsidP="008E78B1">
      <w:pPr>
        <w:pStyle w:val="Default"/>
      </w:pPr>
      <w:r>
        <w:t xml:space="preserve">4. </w:t>
      </w:r>
      <w:r w:rsidRPr="008E78B1">
        <w:t>W p</w:t>
      </w:r>
      <w:r>
        <w:t>rzypadku rezygnacji Uczestnika</w:t>
      </w:r>
      <w:r w:rsidR="00CD20EC">
        <w:t xml:space="preserve"> </w:t>
      </w:r>
      <w:r w:rsidRPr="008E78B1">
        <w:t xml:space="preserve"> Projektu z udziału w jakiejkolwiek formie wsparcia z nieuzasadnionych przyczyn lub skreślenia z listy uczestników spowodowanego </w:t>
      </w:r>
    </w:p>
    <w:p w:rsidR="008E78B1" w:rsidRPr="008E78B1" w:rsidRDefault="008E78B1" w:rsidP="008E78B1">
      <w:pPr>
        <w:autoSpaceDE w:val="0"/>
        <w:autoSpaceDN w:val="0"/>
        <w:adjustRightInd w:val="0"/>
        <w:spacing w:after="46" w:line="240" w:lineRule="auto"/>
        <w:rPr>
          <w:rFonts w:ascii="Cambria" w:hAnsi="Cambria" w:cs="Cambria"/>
        </w:rPr>
      </w:pPr>
      <w:r w:rsidRPr="008E78B1">
        <w:rPr>
          <w:rFonts w:ascii="Cambria" w:hAnsi="Cambria" w:cs="Cambria"/>
        </w:rPr>
        <w:t xml:space="preserve">niewypełnieniem postanowień zawartych w regulaminie (m.in. obecności na zajęciach), Uczestniczka ma obowiązek na żądanie Koordynatora Projektu: </w:t>
      </w:r>
    </w:p>
    <w:p w:rsidR="008E78B1" w:rsidRPr="008E78B1" w:rsidRDefault="008E78B1" w:rsidP="008E78B1">
      <w:pPr>
        <w:autoSpaceDE w:val="0"/>
        <w:autoSpaceDN w:val="0"/>
        <w:adjustRightInd w:val="0"/>
        <w:spacing w:after="46" w:line="240" w:lineRule="auto"/>
        <w:rPr>
          <w:rFonts w:ascii="Cambria" w:hAnsi="Cambria" w:cs="Cambria"/>
        </w:rPr>
      </w:pPr>
      <w:r w:rsidRPr="008E78B1">
        <w:rPr>
          <w:rFonts w:ascii="Times New Roman" w:hAnsi="Times New Roman" w:cs="Times New Roman"/>
        </w:rPr>
        <w:t xml:space="preserve">a) </w:t>
      </w:r>
      <w:r w:rsidRPr="008E78B1">
        <w:rPr>
          <w:rFonts w:ascii="Cambria" w:hAnsi="Cambria" w:cs="Cambria"/>
        </w:rPr>
        <w:t xml:space="preserve">zwrócić materiały szkoleniowe i doradcze, </w:t>
      </w:r>
    </w:p>
    <w:p w:rsidR="008E78B1" w:rsidRDefault="008E78B1" w:rsidP="008E78B1">
      <w:pPr>
        <w:autoSpaceDE w:val="0"/>
        <w:autoSpaceDN w:val="0"/>
        <w:adjustRightInd w:val="0"/>
        <w:spacing w:after="0" w:line="240" w:lineRule="auto"/>
        <w:rPr>
          <w:rFonts w:ascii="Cambria" w:hAnsi="Cambria" w:cs="Cambria"/>
        </w:rPr>
      </w:pPr>
      <w:r w:rsidRPr="008E78B1">
        <w:rPr>
          <w:rFonts w:ascii="Times New Roman" w:hAnsi="Times New Roman" w:cs="Times New Roman"/>
        </w:rPr>
        <w:t xml:space="preserve">b) </w:t>
      </w:r>
      <w:r w:rsidRPr="008E78B1">
        <w:rPr>
          <w:rFonts w:ascii="Cambria" w:hAnsi="Cambria" w:cs="Cambria"/>
        </w:rPr>
        <w:t xml:space="preserve">zwrócić koszty organizacji zaplanowanej ścieżki udziału w Projekcie w kwocie wskazanej przez Koordynatora Projektu na wskazany rachunek bankowy. </w:t>
      </w:r>
    </w:p>
    <w:p w:rsidR="00CD20EC" w:rsidRDefault="00CD20EC" w:rsidP="00CD20EC">
      <w:pPr>
        <w:pStyle w:val="Default"/>
      </w:pPr>
      <w:r>
        <w:t xml:space="preserve">5. </w:t>
      </w:r>
      <w:r w:rsidRPr="00CD20EC">
        <w:t xml:space="preserve">Organizator zastrzega sobie </w:t>
      </w:r>
      <w:r>
        <w:t>prawo do skreślenia Uczestnika z listy uczestników</w:t>
      </w:r>
      <w:r w:rsidRPr="00CD20EC">
        <w:t xml:space="preserve"> Projektu </w:t>
      </w:r>
      <w:r>
        <w:t>w przypadku naruszenia przez niego</w:t>
      </w:r>
      <w:r w:rsidRPr="00CD20EC">
        <w:t xml:space="preserve"> niniejszego Regulaminu oraz zasad współżycia społecznego, w szczególności w przypadku naruszenia nietykalności cielesnej innego uczestnika, trenera lub pracownika Biura Projektu, udowodnionego aktu kradzieży lub wandalizmu. </w:t>
      </w:r>
    </w:p>
    <w:p w:rsidR="003B4790" w:rsidRDefault="003B4790" w:rsidP="003B4790">
      <w:pPr>
        <w:autoSpaceDE w:val="0"/>
        <w:autoSpaceDN w:val="0"/>
        <w:adjustRightInd w:val="0"/>
        <w:spacing w:after="0" w:line="240" w:lineRule="auto"/>
        <w:jc w:val="center"/>
        <w:rPr>
          <w:rFonts w:ascii="Cambria" w:hAnsi="Cambria" w:cs="Cambria"/>
          <w:b/>
          <w:bCs/>
          <w:color w:val="000000"/>
        </w:rPr>
      </w:pPr>
    </w:p>
    <w:p w:rsidR="003B4790" w:rsidRPr="003B4790" w:rsidRDefault="003B4790" w:rsidP="003B4790">
      <w:pPr>
        <w:autoSpaceDE w:val="0"/>
        <w:autoSpaceDN w:val="0"/>
        <w:adjustRightInd w:val="0"/>
        <w:spacing w:after="0" w:line="240" w:lineRule="auto"/>
        <w:jc w:val="center"/>
        <w:rPr>
          <w:rFonts w:ascii="Cambria" w:hAnsi="Cambria" w:cs="Cambria"/>
          <w:color w:val="000000"/>
        </w:rPr>
      </w:pPr>
      <w:r w:rsidRPr="003B4790">
        <w:rPr>
          <w:rFonts w:ascii="Cambria" w:hAnsi="Cambria" w:cs="Cambria"/>
          <w:b/>
          <w:bCs/>
          <w:color w:val="000000"/>
        </w:rPr>
        <w:t>§ 7</w:t>
      </w:r>
    </w:p>
    <w:p w:rsidR="003B4790" w:rsidRDefault="003B4790" w:rsidP="003B4790">
      <w:pPr>
        <w:pStyle w:val="Default"/>
        <w:jc w:val="center"/>
        <w:rPr>
          <w:b/>
          <w:bCs/>
          <w:sz w:val="22"/>
          <w:szCs w:val="22"/>
        </w:rPr>
      </w:pPr>
      <w:r w:rsidRPr="003B4790">
        <w:rPr>
          <w:b/>
          <w:bCs/>
          <w:sz w:val="22"/>
          <w:szCs w:val="22"/>
        </w:rPr>
        <w:t>PROCES MONITORINGU</w:t>
      </w:r>
    </w:p>
    <w:p w:rsidR="003B4790" w:rsidRDefault="003B4790" w:rsidP="003B4790">
      <w:pPr>
        <w:pStyle w:val="Default"/>
        <w:jc w:val="center"/>
        <w:rPr>
          <w:b/>
          <w:bCs/>
          <w:sz w:val="22"/>
          <w:szCs w:val="22"/>
        </w:rPr>
      </w:pPr>
    </w:p>
    <w:p w:rsidR="003B4790" w:rsidRPr="003B4790" w:rsidRDefault="003B4790" w:rsidP="003B4790">
      <w:pPr>
        <w:pStyle w:val="Akapitzlist"/>
        <w:numPr>
          <w:ilvl w:val="0"/>
          <w:numId w:val="43"/>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rPr>
        <w:t>Wszyscy Uczestnicy</w:t>
      </w:r>
      <w:r w:rsidRPr="003B4790">
        <w:rPr>
          <w:rFonts w:ascii="Cambria" w:hAnsi="Cambria" w:cs="Cambria"/>
          <w:color w:val="000000"/>
        </w:rPr>
        <w:t xml:space="preserve"> Projektu podlegają procesowi monitoringu, mającemu na celu ocenę skuteczności działań podjętych w ramach Projektu. </w:t>
      </w:r>
    </w:p>
    <w:p w:rsidR="003B4790" w:rsidRPr="003B4790" w:rsidRDefault="003B4790" w:rsidP="003B4790">
      <w:pPr>
        <w:pStyle w:val="Akapitzlist"/>
        <w:numPr>
          <w:ilvl w:val="0"/>
          <w:numId w:val="43"/>
        </w:num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rPr>
        <w:t>Wszyscy Uczestnicy</w:t>
      </w:r>
      <w:r w:rsidRPr="003B4790">
        <w:rPr>
          <w:rFonts w:ascii="Cambria" w:hAnsi="Cambria" w:cs="Cambria"/>
          <w:color w:val="000000"/>
        </w:rPr>
        <w:t xml:space="preserve"> Projektu w ramach procesu monitoringu zobowiązane są do udzielania informacji na temat przebiegu i rezultatów uczestnictwa w Projekcie, szczególnie w zakresie informacji na temat podejmowanej aktywności zawodowej, do 6 miesięcy po zakończeniu udziału w Projekcie. </w:t>
      </w:r>
    </w:p>
    <w:p w:rsidR="003B4790" w:rsidRPr="003B4790" w:rsidRDefault="003B4790" w:rsidP="003B4790">
      <w:pPr>
        <w:pStyle w:val="Akapitzlist"/>
        <w:numPr>
          <w:ilvl w:val="0"/>
          <w:numId w:val="43"/>
        </w:numPr>
        <w:autoSpaceDE w:val="0"/>
        <w:autoSpaceDN w:val="0"/>
        <w:adjustRightInd w:val="0"/>
        <w:spacing w:after="0" w:line="240" w:lineRule="auto"/>
        <w:rPr>
          <w:rFonts w:ascii="Cambria" w:hAnsi="Cambria" w:cs="Cambria"/>
          <w:color w:val="000000"/>
        </w:rPr>
      </w:pPr>
      <w:r>
        <w:rPr>
          <w:rFonts w:ascii="Cambria" w:hAnsi="Cambria" w:cs="Cambria"/>
          <w:color w:val="000000"/>
        </w:rPr>
        <w:t>Uczestnicy</w:t>
      </w:r>
      <w:r w:rsidRPr="003B4790">
        <w:rPr>
          <w:rFonts w:ascii="Cambria" w:hAnsi="Cambria" w:cs="Cambria"/>
          <w:color w:val="000000"/>
        </w:rPr>
        <w:t xml:space="preserve"> Projektu w momencie podpisania regulaminu</w:t>
      </w:r>
      <w:r>
        <w:rPr>
          <w:rFonts w:ascii="Cambria" w:hAnsi="Cambria" w:cs="Cambria"/>
          <w:color w:val="000000"/>
        </w:rPr>
        <w:t xml:space="preserve"> wyraża zgodę do dnia 31.12.2025</w:t>
      </w:r>
      <w:r w:rsidRPr="003B4790">
        <w:rPr>
          <w:rFonts w:ascii="Cambria" w:hAnsi="Cambria" w:cs="Cambria"/>
          <w:color w:val="000000"/>
        </w:rPr>
        <w:t xml:space="preserve"> roku na wykorzystanie przez Lidera Projektu oraz właściwe Instytucje Zarządzające Regionalnym Programem Ope</w:t>
      </w:r>
      <w:r>
        <w:rPr>
          <w:rFonts w:ascii="Cambria" w:hAnsi="Cambria" w:cs="Cambria"/>
          <w:color w:val="000000"/>
        </w:rPr>
        <w:t>racyjnym Województwa Pomorskiego</w:t>
      </w:r>
      <w:r w:rsidRPr="003B4790">
        <w:rPr>
          <w:rFonts w:ascii="Cambria" w:hAnsi="Cambria" w:cs="Cambria"/>
          <w:color w:val="000000"/>
        </w:rPr>
        <w:t xml:space="preserve"> na lata 2014-2020 swojego wizerunku w postaci fotografii, filmów oraz innych materiałów informacyjno-promocyjnych, prezentujących dobre praktyki Regionalnego Programu Oper</w:t>
      </w:r>
      <w:r>
        <w:rPr>
          <w:rFonts w:ascii="Cambria" w:hAnsi="Cambria" w:cs="Cambria"/>
          <w:color w:val="000000"/>
        </w:rPr>
        <w:t>acyjnego Województwa Pomorskiego</w:t>
      </w:r>
      <w:r w:rsidRPr="003B4790">
        <w:rPr>
          <w:rFonts w:ascii="Cambria" w:hAnsi="Cambria" w:cs="Cambria"/>
          <w:color w:val="000000"/>
        </w:rPr>
        <w:t>, powstałych w trakcie uczestnictwa w Proj</w:t>
      </w:r>
      <w:r>
        <w:rPr>
          <w:rFonts w:ascii="Cambria" w:hAnsi="Cambria" w:cs="Cambria"/>
          <w:color w:val="000000"/>
        </w:rPr>
        <w:t>ekcie: „</w:t>
      </w:r>
      <w:r w:rsidR="006B38D1">
        <w:rPr>
          <w:rFonts w:ascii="Cambria" w:hAnsi="Cambria" w:cs="Cambria"/>
          <w:color w:val="000000"/>
        </w:rPr>
        <w:t>PLUS dla wiedzy, kwalifikacji i doświadczenia</w:t>
      </w:r>
      <w:r w:rsidRPr="003B4790">
        <w:rPr>
          <w:rFonts w:ascii="Cambria" w:hAnsi="Cambria" w:cs="Cambria"/>
          <w:color w:val="000000"/>
        </w:rPr>
        <w:t xml:space="preserve">”. Utworzone materiały będą publikowane za pośrednictwem różnorodnych środków przekazu bez ograniczeń terytorialnych i czasowych. </w:t>
      </w:r>
    </w:p>
    <w:p w:rsidR="003B4790" w:rsidRPr="00CD20EC" w:rsidRDefault="003B4790" w:rsidP="006B38D1">
      <w:pPr>
        <w:pStyle w:val="Default"/>
        <w:ind w:left="360"/>
      </w:pPr>
    </w:p>
    <w:p w:rsidR="00CD20EC" w:rsidRPr="008E78B1" w:rsidRDefault="00CD20EC" w:rsidP="008E78B1">
      <w:pPr>
        <w:autoSpaceDE w:val="0"/>
        <w:autoSpaceDN w:val="0"/>
        <w:adjustRightInd w:val="0"/>
        <w:spacing w:after="0" w:line="240" w:lineRule="auto"/>
        <w:rPr>
          <w:rFonts w:ascii="Cambria" w:hAnsi="Cambria" w:cs="Cambria"/>
        </w:rPr>
      </w:pPr>
    </w:p>
    <w:p w:rsidR="006B38D1" w:rsidRPr="006B38D1" w:rsidRDefault="006B38D1" w:rsidP="006B38D1">
      <w:pPr>
        <w:autoSpaceDE w:val="0"/>
        <w:autoSpaceDN w:val="0"/>
        <w:adjustRightInd w:val="0"/>
        <w:spacing w:after="0" w:line="240" w:lineRule="auto"/>
        <w:jc w:val="center"/>
        <w:rPr>
          <w:rFonts w:ascii="Cambria" w:hAnsi="Cambria" w:cs="Cambria"/>
          <w:color w:val="000000"/>
        </w:rPr>
      </w:pPr>
      <w:r w:rsidRPr="006B38D1">
        <w:rPr>
          <w:rFonts w:ascii="Cambria" w:hAnsi="Cambria" w:cs="Cambria"/>
          <w:b/>
          <w:bCs/>
          <w:color w:val="000000"/>
        </w:rPr>
        <w:t>§ 8</w:t>
      </w:r>
    </w:p>
    <w:p w:rsidR="008E78B1" w:rsidRPr="008E78B1" w:rsidRDefault="006B38D1" w:rsidP="006B38D1">
      <w:pPr>
        <w:pStyle w:val="Akapitzlist"/>
        <w:autoSpaceDE w:val="0"/>
        <w:autoSpaceDN w:val="0"/>
        <w:adjustRightInd w:val="0"/>
        <w:spacing w:after="0" w:line="240" w:lineRule="auto"/>
        <w:jc w:val="center"/>
        <w:rPr>
          <w:rFonts w:ascii="Cambria" w:hAnsi="Cambria" w:cs="Cambria"/>
          <w:color w:val="000000"/>
        </w:rPr>
      </w:pPr>
      <w:r w:rsidRPr="006B38D1">
        <w:rPr>
          <w:rFonts w:ascii="Cambria" w:hAnsi="Cambria" w:cs="Cambria"/>
          <w:b/>
          <w:bCs/>
          <w:color w:val="000000"/>
        </w:rPr>
        <w:t>POSTANOWIENIA KOŃCOWE</w:t>
      </w:r>
    </w:p>
    <w:p w:rsidR="008E78B1" w:rsidRDefault="008E78B1" w:rsidP="008E78B1">
      <w:pPr>
        <w:autoSpaceDE w:val="0"/>
        <w:autoSpaceDN w:val="0"/>
        <w:adjustRightInd w:val="0"/>
        <w:spacing w:after="0" w:line="240" w:lineRule="auto"/>
        <w:rPr>
          <w:rFonts w:ascii="Cambria" w:hAnsi="Cambria" w:cs="Cambria"/>
          <w:color w:val="000000"/>
        </w:rPr>
      </w:pPr>
    </w:p>
    <w:p w:rsidR="006B38D1" w:rsidRDefault="006B38D1" w:rsidP="008E78B1">
      <w:pPr>
        <w:autoSpaceDE w:val="0"/>
        <w:autoSpaceDN w:val="0"/>
        <w:adjustRightInd w:val="0"/>
        <w:spacing w:after="0" w:line="240" w:lineRule="auto"/>
        <w:rPr>
          <w:rFonts w:ascii="Cambria" w:hAnsi="Cambria" w:cs="Cambria"/>
          <w:color w:val="000000"/>
        </w:rPr>
      </w:pPr>
    </w:p>
    <w:p w:rsidR="006B38D1" w:rsidRDefault="006B38D1" w:rsidP="008E78B1">
      <w:pPr>
        <w:autoSpaceDE w:val="0"/>
        <w:autoSpaceDN w:val="0"/>
        <w:adjustRightInd w:val="0"/>
        <w:spacing w:after="0" w:line="240" w:lineRule="auto"/>
        <w:rPr>
          <w:rFonts w:ascii="Cambria" w:hAnsi="Cambria" w:cs="Cambria"/>
          <w:color w:val="000000"/>
        </w:rPr>
      </w:pPr>
    </w:p>
    <w:p w:rsidR="006B38D1" w:rsidRDefault="006B38D1" w:rsidP="008E78B1">
      <w:pPr>
        <w:autoSpaceDE w:val="0"/>
        <w:autoSpaceDN w:val="0"/>
        <w:adjustRightInd w:val="0"/>
        <w:spacing w:after="0" w:line="240" w:lineRule="auto"/>
        <w:rPr>
          <w:rFonts w:ascii="Cambria" w:hAnsi="Cambria" w:cs="Cambria"/>
          <w:color w:val="000000"/>
        </w:rPr>
      </w:pPr>
    </w:p>
    <w:p w:rsidR="006B38D1" w:rsidRPr="006B38D1" w:rsidRDefault="006B38D1" w:rsidP="006B38D1">
      <w:pPr>
        <w:autoSpaceDE w:val="0"/>
        <w:autoSpaceDN w:val="0"/>
        <w:adjustRightInd w:val="0"/>
        <w:spacing w:after="0" w:line="240" w:lineRule="auto"/>
        <w:rPr>
          <w:rFonts w:ascii="Cambria" w:hAnsi="Cambria" w:cs="Cambria"/>
          <w:color w:val="000000"/>
          <w:sz w:val="24"/>
          <w:szCs w:val="24"/>
        </w:rPr>
      </w:pPr>
    </w:p>
    <w:p w:rsidR="006B38D1" w:rsidRPr="006B38D1" w:rsidRDefault="006B38D1" w:rsidP="006B38D1">
      <w:pPr>
        <w:autoSpaceDE w:val="0"/>
        <w:autoSpaceDN w:val="0"/>
        <w:adjustRightInd w:val="0"/>
        <w:spacing w:after="44" w:line="240" w:lineRule="auto"/>
        <w:rPr>
          <w:rFonts w:ascii="Cambria" w:hAnsi="Cambria" w:cs="Cambria"/>
          <w:color w:val="000000"/>
        </w:rPr>
      </w:pPr>
      <w:r w:rsidRPr="006B38D1">
        <w:rPr>
          <w:rFonts w:ascii="Cambria" w:hAnsi="Cambria" w:cs="Cambria"/>
          <w:color w:val="000000"/>
        </w:rPr>
        <w:t>1. Re</w:t>
      </w:r>
      <w:r>
        <w:rPr>
          <w:rFonts w:ascii="Cambria" w:hAnsi="Cambria" w:cs="Cambria"/>
          <w:color w:val="000000"/>
        </w:rPr>
        <w:t>gulamin obowiązuje od dnia 01.12</w:t>
      </w:r>
      <w:r w:rsidRPr="006B38D1">
        <w:rPr>
          <w:rFonts w:ascii="Cambria" w:hAnsi="Cambria" w:cs="Cambria"/>
          <w:color w:val="000000"/>
        </w:rPr>
        <w:t>.2016 r. przez okres r</w:t>
      </w:r>
      <w:r>
        <w:rPr>
          <w:rFonts w:ascii="Cambria" w:hAnsi="Cambria" w:cs="Cambria"/>
          <w:color w:val="000000"/>
        </w:rPr>
        <w:t>ealizacji Projektu, tj. do 31.05</w:t>
      </w:r>
      <w:r w:rsidRPr="006B38D1">
        <w:rPr>
          <w:rFonts w:ascii="Cambria" w:hAnsi="Cambria" w:cs="Cambria"/>
          <w:color w:val="000000"/>
        </w:rPr>
        <w:t xml:space="preserve">.2018 r. </w:t>
      </w:r>
    </w:p>
    <w:p w:rsidR="006B38D1" w:rsidRPr="006B38D1" w:rsidRDefault="006B38D1" w:rsidP="006B38D1">
      <w:pPr>
        <w:autoSpaceDE w:val="0"/>
        <w:autoSpaceDN w:val="0"/>
        <w:adjustRightInd w:val="0"/>
        <w:spacing w:after="0" w:line="240" w:lineRule="auto"/>
        <w:rPr>
          <w:rFonts w:ascii="Cambria" w:hAnsi="Cambria" w:cs="Cambria"/>
          <w:color w:val="000000"/>
        </w:rPr>
      </w:pPr>
      <w:r w:rsidRPr="006B38D1">
        <w:rPr>
          <w:rFonts w:ascii="Cambria" w:hAnsi="Cambria" w:cs="Cambria"/>
          <w:color w:val="000000"/>
        </w:rPr>
        <w:t xml:space="preserve">2. Ostateczna interpretacja Regulaminu należy do Lidera Projektu. </w:t>
      </w:r>
    </w:p>
    <w:p w:rsidR="006B38D1" w:rsidRPr="006B38D1" w:rsidRDefault="006B38D1" w:rsidP="006B38D1">
      <w:pPr>
        <w:autoSpaceDE w:val="0"/>
        <w:autoSpaceDN w:val="0"/>
        <w:adjustRightInd w:val="0"/>
        <w:spacing w:after="46" w:line="240" w:lineRule="auto"/>
        <w:rPr>
          <w:rFonts w:ascii="Cambria" w:hAnsi="Cambria" w:cs="Cambria"/>
          <w:color w:val="000000"/>
        </w:rPr>
      </w:pPr>
      <w:r w:rsidRPr="006B38D1">
        <w:rPr>
          <w:rFonts w:ascii="Cambria" w:hAnsi="Cambria" w:cs="Cambria"/>
          <w:color w:val="000000"/>
        </w:rPr>
        <w:t xml:space="preserve">3. Ogólny nadzór nad realizacją Projektu, a także rozstrzygnięcie spraw nieuregulowanych niniejszym Regulaminem, pozostaje w gestii Koordynatora Projektu. </w:t>
      </w:r>
    </w:p>
    <w:p w:rsidR="006B38D1" w:rsidRPr="006B38D1" w:rsidRDefault="006B38D1" w:rsidP="006B38D1">
      <w:pPr>
        <w:autoSpaceDE w:val="0"/>
        <w:autoSpaceDN w:val="0"/>
        <w:adjustRightInd w:val="0"/>
        <w:spacing w:after="0" w:line="240" w:lineRule="auto"/>
        <w:rPr>
          <w:rFonts w:ascii="Cambria" w:hAnsi="Cambria" w:cs="Cambria"/>
          <w:color w:val="000000"/>
        </w:rPr>
      </w:pPr>
      <w:r w:rsidRPr="006B38D1">
        <w:rPr>
          <w:rFonts w:ascii="Cambria" w:hAnsi="Cambria" w:cs="Cambria"/>
          <w:color w:val="000000"/>
        </w:rPr>
        <w:t xml:space="preserve">4. Lider Projektu zastrzega sobie prawo do zmiany niniejszego Regulaminu, w każdym momencie realizacji Projektu. </w:t>
      </w:r>
    </w:p>
    <w:p w:rsidR="006B38D1" w:rsidRPr="008E78B1" w:rsidRDefault="006B38D1" w:rsidP="008E78B1">
      <w:pPr>
        <w:autoSpaceDE w:val="0"/>
        <w:autoSpaceDN w:val="0"/>
        <w:adjustRightInd w:val="0"/>
        <w:spacing w:after="0" w:line="240" w:lineRule="auto"/>
        <w:rPr>
          <w:rFonts w:ascii="Cambria" w:hAnsi="Cambria" w:cs="Cambria"/>
          <w:color w:val="000000"/>
        </w:rPr>
      </w:pPr>
    </w:p>
    <w:p w:rsidR="006B38D1" w:rsidRDefault="006B38D1" w:rsidP="006B38D1">
      <w:pPr>
        <w:autoSpaceDE w:val="0"/>
        <w:autoSpaceDN w:val="0"/>
        <w:adjustRightInd w:val="0"/>
        <w:spacing w:after="0" w:line="240" w:lineRule="auto"/>
        <w:ind w:left="7080" w:firstLine="708"/>
        <w:rPr>
          <w:rFonts w:ascii="Cambria" w:hAnsi="Cambria" w:cs="Cambria"/>
          <w:color w:val="000000"/>
        </w:rPr>
      </w:pPr>
      <w:r w:rsidRPr="006B38D1">
        <w:rPr>
          <w:rFonts w:ascii="Cambria" w:hAnsi="Cambria" w:cs="Cambria"/>
          <w:color w:val="000000"/>
        </w:rPr>
        <w:t xml:space="preserve">ZATWIERDZAM </w:t>
      </w:r>
    </w:p>
    <w:p w:rsidR="006B38D1" w:rsidRPr="006B38D1" w:rsidRDefault="006B38D1" w:rsidP="006B38D1">
      <w:pPr>
        <w:autoSpaceDE w:val="0"/>
        <w:autoSpaceDN w:val="0"/>
        <w:adjustRightInd w:val="0"/>
        <w:spacing w:after="0" w:line="240" w:lineRule="auto"/>
        <w:ind w:left="7080" w:firstLine="708"/>
        <w:rPr>
          <w:rFonts w:ascii="Cambria" w:hAnsi="Cambria" w:cs="Cambria"/>
          <w:color w:val="000000"/>
        </w:rPr>
      </w:pPr>
    </w:p>
    <w:p w:rsidR="008E78B1" w:rsidRPr="008E78B1" w:rsidRDefault="006B38D1" w:rsidP="006B38D1">
      <w:pPr>
        <w:autoSpaceDE w:val="0"/>
        <w:autoSpaceDN w:val="0"/>
        <w:adjustRightInd w:val="0"/>
        <w:spacing w:after="0" w:line="240" w:lineRule="auto"/>
        <w:ind w:left="6372" w:firstLine="708"/>
        <w:rPr>
          <w:rFonts w:ascii="Cambria" w:hAnsi="Cambria" w:cs="Cambria"/>
          <w:color w:val="000000"/>
        </w:rPr>
      </w:pPr>
      <w:r w:rsidRPr="006B38D1">
        <w:rPr>
          <w:rFonts w:ascii="Cambria" w:hAnsi="Cambria" w:cs="Cambria"/>
          <w:color w:val="000000"/>
        </w:rPr>
        <w:t>……………………………………………………………………</w:t>
      </w:r>
    </w:p>
    <w:p w:rsidR="008E78B1" w:rsidRPr="008E78B1" w:rsidRDefault="008E78B1" w:rsidP="008E78B1">
      <w:pPr>
        <w:pStyle w:val="Default"/>
      </w:pPr>
    </w:p>
    <w:p w:rsidR="008E78B1" w:rsidRPr="008E78B1" w:rsidRDefault="008E78B1" w:rsidP="008E78B1">
      <w:pPr>
        <w:autoSpaceDE w:val="0"/>
        <w:autoSpaceDN w:val="0"/>
        <w:adjustRightInd w:val="0"/>
        <w:spacing w:after="0" w:line="240" w:lineRule="auto"/>
        <w:rPr>
          <w:rFonts w:ascii="Cambria" w:hAnsi="Cambria" w:cs="Cambria"/>
          <w:color w:val="000000"/>
        </w:rPr>
      </w:pPr>
    </w:p>
    <w:p w:rsidR="008E78B1" w:rsidRPr="008E78B1" w:rsidRDefault="008E78B1" w:rsidP="008E78B1">
      <w:pPr>
        <w:pStyle w:val="Default"/>
      </w:pPr>
    </w:p>
    <w:p w:rsidR="008E78B1" w:rsidRPr="008E78B1" w:rsidRDefault="008E78B1" w:rsidP="008E78B1">
      <w:pPr>
        <w:autoSpaceDE w:val="0"/>
        <w:autoSpaceDN w:val="0"/>
        <w:adjustRightInd w:val="0"/>
        <w:spacing w:after="0" w:line="240" w:lineRule="auto"/>
        <w:rPr>
          <w:rFonts w:ascii="Cambria" w:hAnsi="Cambria" w:cs="Cambria"/>
          <w:color w:val="000000"/>
        </w:rPr>
      </w:pPr>
    </w:p>
    <w:p w:rsidR="008E78B1" w:rsidRPr="008E78B1" w:rsidRDefault="008E78B1" w:rsidP="008E78B1">
      <w:pPr>
        <w:pStyle w:val="Default"/>
      </w:pPr>
    </w:p>
    <w:p w:rsidR="008E78B1" w:rsidRPr="008E78B1" w:rsidRDefault="008E78B1" w:rsidP="008E78B1">
      <w:pPr>
        <w:autoSpaceDE w:val="0"/>
        <w:autoSpaceDN w:val="0"/>
        <w:adjustRightInd w:val="0"/>
        <w:spacing w:after="0" w:line="240" w:lineRule="auto"/>
        <w:rPr>
          <w:rFonts w:ascii="Cambria" w:hAnsi="Cambria" w:cs="Cambria"/>
          <w:color w:val="000000"/>
        </w:rPr>
      </w:pPr>
    </w:p>
    <w:p w:rsidR="008E78B1" w:rsidRPr="00144F48" w:rsidRDefault="008E78B1" w:rsidP="00144F48">
      <w:pPr>
        <w:pStyle w:val="Default"/>
      </w:pPr>
    </w:p>
    <w:p w:rsidR="00144F48" w:rsidRPr="00144F48" w:rsidRDefault="00144F48" w:rsidP="00144F48">
      <w:pPr>
        <w:autoSpaceDE w:val="0"/>
        <w:autoSpaceDN w:val="0"/>
        <w:adjustRightInd w:val="0"/>
        <w:spacing w:after="0" w:line="240" w:lineRule="auto"/>
        <w:rPr>
          <w:rFonts w:ascii="Cambria" w:hAnsi="Cambria" w:cs="Cambria"/>
          <w:color w:val="000000"/>
        </w:rPr>
      </w:pPr>
    </w:p>
    <w:p w:rsidR="00144F48" w:rsidRPr="00144F48" w:rsidRDefault="00144F48" w:rsidP="00144F48">
      <w:pPr>
        <w:pStyle w:val="Default"/>
      </w:pPr>
    </w:p>
    <w:p w:rsidR="00144F48" w:rsidRPr="00144F48" w:rsidRDefault="00144F48" w:rsidP="00144F48">
      <w:pPr>
        <w:autoSpaceDE w:val="0"/>
        <w:autoSpaceDN w:val="0"/>
        <w:adjustRightInd w:val="0"/>
        <w:spacing w:after="0" w:line="240" w:lineRule="auto"/>
        <w:rPr>
          <w:rFonts w:ascii="Cambria" w:hAnsi="Cambria" w:cs="Cambria"/>
          <w:color w:val="000000"/>
        </w:rPr>
      </w:pPr>
    </w:p>
    <w:p w:rsidR="00144F48" w:rsidRPr="00144F48" w:rsidRDefault="00144F48" w:rsidP="00144F48">
      <w:pPr>
        <w:autoSpaceDE w:val="0"/>
        <w:autoSpaceDN w:val="0"/>
        <w:adjustRightInd w:val="0"/>
        <w:spacing w:after="0" w:line="240" w:lineRule="auto"/>
        <w:rPr>
          <w:rFonts w:ascii="Times New Roman" w:hAnsi="Times New Roman" w:cs="Times New Roman"/>
          <w:color w:val="000000"/>
        </w:rPr>
      </w:pPr>
    </w:p>
    <w:p w:rsidR="00144F48" w:rsidRPr="00144F48" w:rsidRDefault="00144F48" w:rsidP="00144F48">
      <w:pPr>
        <w:autoSpaceDE w:val="0"/>
        <w:autoSpaceDN w:val="0"/>
        <w:adjustRightInd w:val="0"/>
        <w:spacing w:after="0" w:line="240" w:lineRule="auto"/>
        <w:rPr>
          <w:rFonts w:ascii="Times New Roman" w:hAnsi="Times New Roman" w:cs="Times New Roman"/>
          <w:color w:val="000000"/>
        </w:rPr>
      </w:pPr>
    </w:p>
    <w:p w:rsidR="00144F48" w:rsidRPr="007724D3" w:rsidRDefault="00144F48" w:rsidP="007724D3">
      <w:pPr>
        <w:autoSpaceDE w:val="0"/>
        <w:autoSpaceDN w:val="0"/>
        <w:adjustRightInd w:val="0"/>
        <w:spacing w:after="0" w:line="240" w:lineRule="auto"/>
        <w:rPr>
          <w:rFonts w:ascii="Cambria" w:hAnsi="Cambria" w:cs="Cambria"/>
          <w:color w:val="000000"/>
        </w:rPr>
      </w:pPr>
    </w:p>
    <w:p w:rsidR="00244A7E" w:rsidRPr="00244A7E" w:rsidRDefault="00244A7E" w:rsidP="00244A7E">
      <w:pPr>
        <w:autoSpaceDE w:val="0"/>
        <w:autoSpaceDN w:val="0"/>
        <w:adjustRightInd w:val="0"/>
        <w:spacing w:after="0"/>
        <w:rPr>
          <w:rFonts w:cs="Cambria"/>
          <w:color w:val="000000"/>
        </w:rPr>
      </w:pPr>
    </w:p>
    <w:p w:rsidR="00244A7E" w:rsidRPr="00244A7E" w:rsidRDefault="00244A7E" w:rsidP="00244A7E">
      <w:pPr>
        <w:autoSpaceDE w:val="0"/>
        <w:autoSpaceDN w:val="0"/>
        <w:adjustRightInd w:val="0"/>
        <w:spacing w:after="0"/>
        <w:rPr>
          <w:rFonts w:cs="Cambria"/>
          <w:color w:val="000000"/>
        </w:rPr>
      </w:pPr>
    </w:p>
    <w:p w:rsidR="006A0DAA" w:rsidRPr="006A0DAA" w:rsidRDefault="006A0DAA" w:rsidP="00244A7E">
      <w:pPr>
        <w:autoSpaceDE w:val="0"/>
        <w:autoSpaceDN w:val="0"/>
        <w:adjustRightInd w:val="0"/>
        <w:spacing w:after="0"/>
        <w:rPr>
          <w:rFonts w:cs="Cambria"/>
          <w:color w:val="000000"/>
        </w:rPr>
      </w:pPr>
    </w:p>
    <w:p w:rsidR="006A0DAA" w:rsidRPr="00244A7E" w:rsidRDefault="006A0DAA" w:rsidP="00244A7E">
      <w:pPr>
        <w:pStyle w:val="Akapitzlist"/>
        <w:autoSpaceDE w:val="0"/>
        <w:autoSpaceDN w:val="0"/>
        <w:adjustRightInd w:val="0"/>
        <w:spacing w:after="0"/>
        <w:rPr>
          <w:rFonts w:cs="Cambria"/>
          <w:color w:val="000000"/>
        </w:rPr>
      </w:pPr>
    </w:p>
    <w:p w:rsidR="00960538" w:rsidRPr="00244A7E" w:rsidRDefault="00960538" w:rsidP="00244A7E">
      <w:pPr>
        <w:autoSpaceDE w:val="0"/>
        <w:autoSpaceDN w:val="0"/>
        <w:adjustRightInd w:val="0"/>
        <w:spacing w:after="0"/>
        <w:rPr>
          <w:rFonts w:cs="Cambria"/>
          <w:color w:val="000000"/>
        </w:rPr>
      </w:pPr>
    </w:p>
    <w:p w:rsidR="00890ECF" w:rsidRPr="00244A7E" w:rsidRDefault="00890ECF" w:rsidP="00244A7E">
      <w:pPr>
        <w:autoSpaceDE w:val="0"/>
        <w:autoSpaceDN w:val="0"/>
        <w:adjustRightInd w:val="0"/>
        <w:spacing w:after="0"/>
        <w:rPr>
          <w:rFonts w:cs="Cambria"/>
          <w:color w:val="000000"/>
        </w:rPr>
      </w:pPr>
    </w:p>
    <w:p w:rsidR="00890ECF" w:rsidRPr="00244A7E" w:rsidRDefault="00890ECF" w:rsidP="00244A7E">
      <w:pPr>
        <w:autoSpaceDE w:val="0"/>
        <w:autoSpaceDN w:val="0"/>
        <w:adjustRightInd w:val="0"/>
        <w:spacing w:after="0"/>
        <w:rPr>
          <w:rFonts w:cs="Cambria"/>
          <w:color w:val="000000"/>
        </w:rPr>
      </w:pPr>
    </w:p>
    <w:p w:rsidR="00890ECF" w:rsidRPr="00244A7E" w:rsidRDefault="00890ECF" w:rsidP="00244A7E">
      <w:pPr>
        <w:autoSpaceDE w:val="0"/>
        <w:autoSpaceDN w:val="0"/>
        <w:adjustRightInd w:val="0"/>
        <w:spacing w:after="0"/>
        <w:rPr>
          <w:rFonts w:cs="Cambria"/>
          <w:color w:val="000000"/>
        </w:rPr>
      </w:pPr>
    </w:p>
    <w:p w:rsidR="004E2757" w:rsidRPr="00244A7E" w:rsidRDefault="004E2757" w:rsidP="00244A7E">
      <w:pPr>
        <w:autoSpaceDE w:val="0"/>
        <w:autoSpaceDN w:val="0"/>
        <w:adjustRightInd w:val="0"/>
        <w:spacing w:after="0"/>
        <w:ind w:left="708"/>
        <w:rPr>
          <w:rFonts w:cs="Cambria"/>
          <w:color w:val="000000"/>
        </w:rPr>
      </w:pPr>
    </w:p>
    <w:p w:rsidR="004E2757" w:rsidRPr="00244A7E" w:rsidRDefault="004E2757" w:rsidP="00244A7E">
      <w:pPr>
        <w:pStyle w:val="Default"/>
        <w:spacing w:line="276" w:lineRule="auto"/>
        <w:ind w:left="720"/>
        <w:rPr>
          <w:rFonts w:asciiTheme="minorHAnsi" w:hAnsiTheme="minorHAnsi"/>
          <w:sz w:val="22"/>
          <w:szCs w:val="22"/>
        </w:rPr>
      </w:pPr>
    </w:p>
    <w:p w:rsidR="004E2757" w:rsidRPr="00244A7E" w:rsidRDefault="004E2757" w:rsidP="00244A7E">
      <w:pPr>
        <w:pStyle w:val="Default"/>
        <w:spacing w:line="276" w:lineRule="auto"/>
        <w:rPr>
          <w:rFonts w:asciiTheme="minorHAnsi" w:hAnsiTheme="minorHAnsi"/>
          <w:sz w:val="22"/>
          <w:szCs w:val="22"/>
        </w:rPr>
      </w:pPr>
    </w:p>
    <w:p w:rsidR="004E2757" w:rsidRPr="00244A7E" w:rsidRDefault="004E2757" w:rsidP="00244A7E">
      <w:pPr>
        <w:autoSpaceDE w:val="0"/>
        <w:autoSpaceDN w:val="0"/>
        <w:adjustRightInd w:val="0"/>
        <w:spacing w:after="0"/>
        <w:ind w:firstLine="708"/>
        <w:rPr>
          <w:rFonts w:eastAsia="BatangChe" w:cs="Cambria"/>
          <w:color w:val="000000"/>
        </w:rPr>
      </w:pPr>
    </w:p>
    <w:p w:rsidR="004E2757" w:rsidRPr="00244A7E" w:rsidRDefault="004E2757" w:rsidP="00244A7E">
      <w:pPr>
        <w:autoSpaceDE w:val="0"/>
        <w:autoSpaceDN w:val="0"/>
        <w:adjustRightInd w:val="0"/>
        <w:spacing w:after="0"/>
        <w:rPr>
          <w:rFonts w:eastAsia="BatangChe" w:cs="Cambria"/>
          <w:color w:val="000000"/>
        </w:rPr>
      </w:pPr>
    </w:p>
    <w:p w:rsidR="00AD4FB5" w:rsidRPr="00244A7E" w:rsidRDefault="00AD4FB5" w:rsidP="00244A7E">
      <w:pPr>
        <w:autoSpaceDE w:val="0"/>
        <w:autoSpaceDN w:val="0"/>
        <w:adjustRightInd w:val="0"/>
        <w:spacing w:after="0"/>
        <w:rPr>
          <w:rFonts w:eastAsia="BatangChe" w:cs="Cambria"/>
          <w:color w:val="000000"/>
        </w:rPr>
      </w:pPr>
    </w:p>
    <w:p w:rsidR="000A72C3" w:rsidRPr="00244A7E" w:rsidRDefault="000A72C3" w:rsidP="00244A7E">
      <w:pPr>
        <w:autoSpaceDE w:val="0"/>
        <w:autoSpaceDN w:val="0"/>
        <w:adjustRightInd w:val="0"/>
        <w:spacing w:after="0"/>
        <w:rPr>
          <w:rFonts w:cs="Times New Roman"/>
          <w:color w:val="000000"/>
        </w:rPr>
      </w:pPr>
    </w:p>
    <w:sectPr w:rsidR="000A72C3" w:rsidRPr="00244A7E" w:rsidSect="002364B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985" w:right="720" w:bottom="22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B1" w:rsidRDefault="00A835B1" w:rsidP="002364BE">
      <w:pPr>
        <w:spacing w:after="0" w:line="240" w:lineRule="auto"/>
      </w:pPr>
      <w:r>
        <w:separator/>
      </w:r>
    </w:p>
  </w:endnote>
  <w:endnote w:type="continuationSeparator" w:id="0">
    <w:p w:rsidR="00A835B1" w:rsidRDefault="00A835B1" w:rsidP="002364BE">
      <w:pPr>
        <w:spacing w:after="0" w:line="240" w:lineRule="auto"/>
      </w:pPr>
      <w:r>
        <w:continuationSeparator/>
      </w:r>
    </w:p>
  </w:endnote>
  <w:endnote w:id="1">
    <w:p w:rsidR="001A7818" w:rsidRPr="001A7818" w:rsidRDefault="001A7818" w:rsidP="001A7818">
      <w:pPr>
        <w:pStyle w:val="Default"/>
        <w:rPr>
          <w:sz w:val="20"/>
          <w:szCs w:val="20"/>
        </w:rPr>
      </w:pPr>
      <w:r>
        <w:rPr>
          <w:rStyle w:val="Odwoanieprzypisukocowego"/>
        </w:rPr>
        <w:endnoteRef/>
      </w:r>
      <w:r>
        <w:t xml:space="preserve"> </w:t>
      </w:r>
      <w:r w:rsidRPr="001A7818">
        <w:rPr>
          <w:i/>
          <w:iCs/>
          <w:sz w:val="20"/>
          <w:szCs w:val="20"/>
        </w:rPr>
        <w:t xml:space="preserve">Osoba kwalifikująca się do objęcia wsparciem pomocy społecznej – to osoba, która spełnia co najmniej jedną z przesłanek określonych w art. 7 ustawy z dnia 12 marca 2004 r. o pomocy społecznej, tj. z powodu: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1) ubóstwa;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2) sieroctwa;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3) bezdomności;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4) bezrobocia;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5) niepełnosprawności;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6) długotrwałej lub ciężkiej choroby;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7) przemocy w rodzinie;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7a) potrzeby ochrony ofiar handlu ludźmi;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8) potrzeby ochrony macierzyństwa lub wielodzietności;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9) bezradności w sprawach opiekuńczo-wychowawczych i prowadzenia gospodarstwa domowego, zwłaszcza w rodzinach niepełnych lub wielodzietnych;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10)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11) trudności w przystosowaniu do życia po zwolnieniu z zakładu karnego;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12) alkoholizmu lub narkomanii; </w:t>
      </w:r>
    </w:p>
    <w:p w:rsidR="001A7818" w:rsidRPr="001A7818" w:rsidRDefault="001A7818" w:rsidP="001A7818">
      <w:pPr>
        <w:autoSpaceDE w:val="0"/>
        <w:autoSpaceDN w:val="0"/>
        <w:adjustRightInd w:val="0"/>
        <w:spacing w:after="0" w:line="240" w:lineRule="auto"/>
        <w:rPr>
          <w:rFonts w:ascii="Cambria" w:hAnsi="Cambria" w:cs="Cambria"/>
          <w:color w:val="000000"/>
          <w:sz w:val="20"/>
          <w:szCs w:val="20"/>
        </w:rPr>
      </w:pPr>
      <w:r w:rsidRPr="001A7818">
        <w:rPr>
          <w:rFonts w:ascii="Cambria" w:hAnsi="Cambria" w:cs="Cambria"/>
          <w:i/>
          <w:iCs/>
          <w:color w:val="000000"/>
          <w:sz w:val="20"/>
          <w:szCs w:val="20"/>
        </w:rPr>
        <w:t xml:space="preserve">13) zdarzenia losowego i sytuacji kryzysowej; </w:t>
      </w:r>
    </w:p>
    <w:p w:rsidR="001A7818" w:rsidRDefault="001A7818" w:rsidP="001A7818">
      <w:pPr>
        <w:pStyle w:val="Tekstprzypisukocowego"/>
      </w:pPr>
      <w:r w:rsidRPr="001A7818">
        <w:rPr>
          <w:rFonts w:ascii="Cambria" w:hAnsi="Cambria" w:cs="Cambria"/>
          <w:i/>
          <w:iCs/>
          <w:color w:val="000000"/>
        </w:rPr>
        <w:t xml:space="preserve">14) klęski żywiołowej lub ekologicznej. </w:t>
      </w:r>
      <w:r w:rsidRPr="001A7818">
        <w:rPr>
          <w:rFonts w:ascii="Cambria" w:hAnsi="Cambria" w:cs="Cambria"/>
          <w:color w:val="000000"/>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D3" w:rsidRDefault="007342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3C572A" w:rsidRDefault="005452C0" w:rsidP="007342D3">
    <w:pPr>
      <w:pStyle w:val="Stopka"/>
      <w:rPr>
        <w:sz w:val="16"/>
        <w:szCs w:val="16"/>
      </w:rPr>
    </w:pPr>
    <w:r>
      <w:rPr>
        <w:noProof/>
        <w:lang w:eastAsia="pl-PL"/>
      </w:rPr>
      <mc:AlternateContent>
        <mc:Choice Requires="wps">
          <w:drawing>
            <wp:anchor distT="0" distB="0" distL="114300" distR="114300" simplePos="0" relativeHeight="251661312" behindDoc="0" locked="0" layoutInCell="1" allowOverlap="1" wp14:anchorId="58DE7757" wp14:editId="69952F60">
              <wp:simplePos x="0" y="0"/>
              <wp:positionH relativeFrom="column">
                <wp:posOffset>4486275</wp:posOffset>
              </wp:positionH>
              <wp:positionV relativeFrom="paragraph">
                <wp:posOffset>-11430</wp:posOffset>
              </wp:positionV>
              <wp:extent cx="2228850" cy="10287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228850" cy="1028700"/>
                      </a:xfrm>
                      <a:prstGeom prst="rect">
                        <a:avLst/>
                      </a:prstGeom>
                      <a:noFill/>
                      <a:ln>
                        <a:noFill/>
                      </a:ln>
                      <a:effectLst/>
                    </wps:spPr>
                    <wps:txbx>
                      <w:txbxContent>
                        <w:p w:rsidR="005452C0" w:rsidRPr="00630303"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5CDA8CF0" wp14:editId="475DB678">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53.25pt;margin-top:-.9pt;width:175.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" filled="f" stroked="f">
              <v:textbox>
                <w:txbxContent>
                  <w:p w:rsidR="005452C0" w:rsidRPr="00630303"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5CDA8CF0" wp14:editId="475DB678">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v:textbox>
            </v:shape>
          </w:pict>
        </mc:Fallback>
      </mc:AlternateContent>
    </w:r>
    <w:r w:rsidR="002364BE" w:rsidRPr="003C572A">
      <w:rPr>
        <w:sz w:val="16"/>
        <w:szCs w:val="16"/>
      </w:rPr>
      <w:t>RPPM.06.01.02 – 22-0032/16</w:t>
    </w:r>
  </w:p>
  <w:p w:rsidR="002364BE" w:rsidRPr="003C572A" w:rsidRDefault="002364BE" w:rsidP="007342D3">
    <w:pPr>
      <w:pStyle w:val="Stopka"/>
      <w:rPr>
        <w:i/>
        <w:sz w:val="16"/>
        <w:szCs w:val="16"/>
      </w:rPr>
    </w:pPr>
    <w:r w:rsidRPr="003C572A">
      <w:rPr>
        <w:i/>
        <w:sz w:val="16"/>
        <w:szCs w:val="16"/>
      </w:rPr>
      <w:t>Tytuł projektu: „ PLUS dla wiedzy, kwalifikacji i doświadczenia”</w:t>
    </w:r>
  </w:p>
  <w:p w:rsidR="002364BE" w:rsidRDefault="002364BE" w:rsidP="007342D3">
    <w:pPr>
      <w:pStyle w:val="Stopka"/>
      <w:rPr>
        <w:sz w:val="16"/>
        <w:szCs w:val="16"/>
      </w:rPr>
    </w:pPr>
    <w:r w:rsidRPr="003C572A">
      <w:rPr>
        <w:sz w:val="16"/>
        <w:szCs w:val="16"/>
      </w:rPr>
      <w:t>J&amp;C Group Karolina Chadzypanagiotis – Jurkiewicz</w:t>
    </w:r>
  </w:p>
  <w:p w:rsidR="003C572A" w:rsidRPr="003C572A" w:rsidRDefault="003C572A" w:rsidP="007342D3">
    <w:pPr>
      <w:pStyle w:val="Stopka"/>
      <w:rPr>
        <w:sz w:val="16"/>
        <w:szCs w:val="16"/>
      </w:rPr>
    </w:pPr>
    <w:r>
      <w:rPr>
        <w:sz w:val="16"/>
        <w:szCs w:val="16"/>
      </w:rPr>
      <w:t>Biuro Projektu</w:t>
    </w:r>
  </w:p>
  <w:p w:rsidR="002364BE" w:rsidRPr="003C572A" w:rsidRDefault="002364BE" w:rsidP="007342D3">
    <w:pPr>
      <w:pStyle w:val="Stopka"/>
      <w:rPr>
        <w:sz w:val="16"/>
        <w:szCs w:val="16"/>
      </w:rPr>
    </w:pPr>
    <w:r w:rsidRPr="003C572A">
      <w:rPr>
        <w:sz w:val="16"/>
        <w:szCs w:val="16"/>
      </w:rPr>
      <w:t>Ul. Armii Krajowej 9/14 81-382 Gdynia</w:t>
    </w:r>
  </w:p>
  <w:p w:rsidR="002364BE" w:rsidRPr="003C572A" w:rsidRDefault="002364BE" w:rsidP="007342D3">
    <w:pPr>
      <w:pStyle w:val="Stopka"/>
      <w:rPr>
        <w:sz w:val="16"/>
        <w:szCs w:val="16"/>
      </w:rPr>
    </w:pPr>
    <w:r w:rsidRPr="003C572A">
      <w:rPr>
        <w:sz w:val="16"/>
        <w:szCs w:val="16"/>
      </w:rPr>
      <w:t>NIP 586 205 77 91 REGON 220744240</w:t>
    </w:r>
  </w:p>
  <w:p w:rsidR="002364BE" w:rsidRDefault="00A835B1" w:rsidP="007342D3">
    <w:pPr>
      <w:pStyle w:val="Stopka"/>
      <w:rPr>
        <w:sz w:val="16"/>
        <w:szCs w:val="16"/>
      </w:rPr>
    </w:pPr>
    <w:hyperlink r:id="rId3" w:history="1">
      <w:r w:rsidR="002364BE" w:rsidRPr="003C572A">
        <w:rPr>
          <w:rStyle w:val="Hipercze"/>
          <w:sz w:val="16"/>
          <w:szCs w:val="16"/>
        </w:rPr>
        <w:t>www.jcgroup.pl</w:t>
      </w:r>
    </w:hyperlink>
    <w:r w:rsidR="002364BE" w:rsidRPr="003C572A">
      <w:rPr>
        <w:sz w:val="16"/>
        <w:szCs w:val="16"/>
      </w:rPr>
      <w:t xml:space="preserve"> e-mail: </w:t>
    </w:r>
    <w:hyperlink r:id="rId4" w:history="1">
      <w:r w:rsidR="004F4D6D" w:rsidRPr="00314652">
        <w:rPr>
          <w:rStyle w:val="Hipercze"/>
          <w:sz w:val="16"/>
          <w:szCs w:val="16"/>
        </w:rPr>
        <w:t>pomorskie@jcgroup.pl</w:t>
      </w:r>
    </w:hyperlink>
  </w:p>
  <w:p w:rsidR="004F4D6D" w:rsidRDefault="004F4D6D" w:rsidP="004F4D6D">
    <w:pPr>
      <w:tabs>
        <w:tab w:val="center" w:pos="4536"/>
        <w:tab w:val="right" w:pos="9072"/>
      </w:tabs>
      <w:suppressAutoHyphens/>
      <w:spacing w:after="0" w:line="240" w:lineRule="auto"/>
      <w:ind w:right="4"/>
      <w:jc w:val="center"/>
      <w:rPr>
        <w:rFonts w:ascii="Arial" w:eastAsia="Times New Roman" w:hAnsi="Arial" w:cs="Arial"/>
        <w:b/>
        <w:sz w:val="20"/>
        <w:szCs w:val="20"/>
        <w:lang w:eastAsia="ar-SA"/>
      </w:rPr>
    </w:pPr>
  </w:p>
  <w:p w:rsidR="002364BE" w:rsidRPr="004F4D6D" w:rsidRDefault="004F4D6D" w:rsidP="004F4D6D">
    <w:pPr>
      <w:tabs>
        <w:tab w:val="center" w:pos="4536"/>
        <w:tab w:val="right" w:pos="9072"/>
      </w:tabs>
      <w:suppressAutoHyphens/>
      <w:spacing w:after="0" w:line="240" w:lineRule="auto"/>
      <w:ind w:right="4"/>
      <w:jc w:val="center"/>
      <w:rPr>
        <w:rFonts w:ascii="Arial" w:eastAsia="Times New Roman" w:hAnsi="Arial" w:cs="Arial"/>
        <w:b/>
        <w:sz w:val="20"/>
        <w:szCs w:val="20"/>
        <w:lang w:eastAsia="ar-SA"/>
      </w:rPr>
    </w:pPr>
    <w:r>
      <w:rPr>
        <w:rFonts w:ascii="Arial" w:eastAsia="Times New Roman" w:hAnsi="Arial" w:cs="Arial"/>
        <w:b/>
        <w:sz w:val="20"/>
        <w:szCs w:val="20"/>
        <w:lang w:eastAsia="ar-SA"/>
      </w:rPr>
      <w:t>Projekt 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D3" w:rsidRDefault="007342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B1" w:rsidRDefault="00A835B1" w:rsidP="002364BE">
      <w:pPr>
        <w:spacing w:after="0" w:line="240" w:lineRule="auto"/>
      </w:pPr>
      <w:r>
        <w:separator/>
      </w:r>
    </w:p>
  </w:footnote>
  <w:footnote w:type="continuationSeparator" w:id="0">
    <w:p w:rsidR="00A835B1" w:rsidRDefault="00A835B1" w:rsidP="00236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D3" w:rsidRDefault="007342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Default="002364BE">
    <w:pPr>
      <w:pStyle w:val="Nagwek"/>
    </w:pPr>
    <w:r>
      <w:rPr>
        <w:noProof/>
        <w:lang w:eastAsia="pl-PL"/>
      </w:rPr>
      <w:drawing>
        <wp:anchor distT="0" distB="0" distL="114300" distR="114300" simplePos="0" relativeHeight="251659264" behindDoc="0" locked="0" layoutInCell="0" allowOverlap="1" wp14:anchorId="31150F37" wp14:editId="0FF5843B">
          <wp:simplePos x="0" y="0"/>
          <wp:positionH relativeFrom="page">
            <wp:posOffset>403225</wp:posOffset>
          </wp:positionH>
          <wp:positionV relativeFrom="page">
            <wp:posOffset>408940</wp:posOffset>
          </wp:positionV>
          <wp:extent cx="7058025" cy="75946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59460"/>
                  </a:xfrm>
                  <a:prstGeom prst="rect">
                    <a:avLst/>
                  </a:prstGeom>
                  <a:noFill/>
                  <a:ln>
                    <a:noFill/>
                  </a:ln>
                </pic:spPr>
              </pic:pic>
            </a:graphicData>
          </a:graphic>
        </wp:anchor>
      </w:drawing>
    </w:r>
  </w:p>
  <w:p w:rsidR="002364BE" w:rsidRDefault="002364B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2D3" w:rsidRDefault="007342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0284B4"/>
    <w:multiLevelType w:val="hybridMultilevel"/>
    <w:tmpl w:val="C53A2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5125EE"/>
    <w:multiLevelType w:val="hybridMultilevel"/>
    <w:tmpl w:val="E5CDFF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ED8DC"/>
    <w:multiLevelType w:val="hybridMultilevel"/>
    <w:tmpl w:val="46821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CE824D"/>
    <w:multiLevelType w:val="hybridMultilevel"/>
    <w:tmpl w:val="9ABCE5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F494AA5"/>
    <w:multiLevelType w:val="hybridMultilevel"/>
    <w:tmpl w:val="A09EC7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8D16EF"/>
    <w:multiLevelType w:val="hybridMultilevel"/>
    <w:tmpl w:val="260E3C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A42075E"/>
    <w:multiLevelType w:val="hybridMultilevel"/>
    <w:tmpl w:val="1AA0D8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0B2CE3"/>
    <w:multiLevelType w:val="hybridMultilevel"/>
    <w:tmpl w:val="8711E7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8013BC"/>
    <w:multiLevelType w:val="hybridMultilevel"/>
    <w:tmpl w:val="973298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5FD0CA"/>
    <w:multiLevelType w:val="hybridMultilevel"/>
    <w:tmpl w:val="B4F6F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251F37"/>
    <w:multiLevelType w:val="hybridMultilevel"/>
    <w:tmpl w:val="25AA91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3B2785"/>
    <w:multiLevelType w:val="hybridMultilevel"/>
    <w:tmpl w:val="0D94547C"/>
    <w:lvl w:ilvl="0" w:tplc="CE4CE9E2">
      <w:start w:val="1"/>
      <w:numFmt w:val="upp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nsid w:val="0BCF27C5"/>
    <w:multiLevelType w:val="hybridMultilevel"/>
    <w:tmpl w:val="B61A8DCE"/>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BBC4C9EE">
      <w:start w:val="1"/>
      <w:numFmt w:val="lowerLetter"/>
      <w:lvlText w:val="%4)"/>
      <w:lvlJc w:val="left"/>
      <w:pPr>
        <w:ind w:left="2880" w:hanging="360"/>
      </w:pPr>
      <w:rPr>
        <w:rFonts w:ascii="Calibri" w:eastAsia="Calibri" w:hAnsi="Calibri"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BEAA91"/>
    <w:multiLevelType w:val="hybridMultilevel"/>
    <w:tmpl w:val="C41C192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32DB62B"/>
    <w:multiLevelType w:val="hybridMultilevel"/>
    <w:tmpl w:val="2CB44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8FAA5D6"/>
    <w:multiLevelType w:val="hybridMultilevel"/>
    <w:tmpl w:val="43CAAEA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9C06006"/>
    <w:multiLevelType w:val="hybridMultilevel"/>
    <w:tmpl w:val="FF1063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62AC78"/>
    <w:multiLevelType w:val="hybridMultilevel"/>
    <w:tmpl w:val="3F5AED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EA0201"/>
    <w:multiLevelType w:val="hybridMultilevel"/>
    <w:tmpl w:val="F0C68EE8"/>
    <w:lvl w:ilvl="0" w:tplc="E536CD0A">
      <w:start w:val="1"/>
      <w:numFmt w:val="decimal"/>
      <w:lvlText w:val="%1."/>
      <w:lvlJc w:val="left"/>
      <w:pPr>
        <w:ind w:left="360" w:hanging="360"/>
      </w:pPr>
      <w:rPr>
        <w:rFonts w:cs="Times New Roman"/>
        <w:i w:val="0"/>
      </w:rPr>
    </w:lvl>
    <w:lvl w:ilvl="1" w:tplc="6E0C2962">
      <w:start w:val="1"/>
      <w:numFmt w:val="lowerLetter"/>
      <w:lvlText w:val="%2)"/>
      <w:lvlJc w:val="left"/>
      <w:pPr>
        <w:ind w:left="730" w:hanging="360"/>
      </w:pPr>
      <w:rPr>
        <w:rFonts w:cs="Times New Roman"/>
      </w:rPr>
    </w:lvl>
    <w:lvl w:ilvl="2" w:tplc="473C19E4">
      <w:start w:val="1"/>
      <w:numFmt w:val="lowerRoman"/>
      <w:lvlText w:val="%3."/>
      <w:lvlJc w:val="left"/>
      <w:pPr>
        <w:ind w:left="1990" w:hanging="720"/>
      </w:pPr>
    </w:lvl>
    <w:lvl w:ilvl="3" w:tplc="04150017">
      <w:start w:val="1"/>
      <w:numFmt w:val="lowerLetter"/>
      <w:lvlText w:val="%4)"/>
      <w:lvlJc w:val="left"/>
      <w:pPr>
        <w:ind w:left="2170" w:hanging="360"/>
      </w:pPr>
    </w:lvl>
    <w:lvl w:ilvl="4" w:tplc="04150019">
      <w:start w:val="1"/>
      <w:numFmt w:val="lowerLetter"/>
      <w:lvlText w:val="%5."/>
      <w:lvlJc w:val="left"/>
      <w:pPr>
        <w:ind w:left="2890" w:hanging="360"/>
      </w:pPr>
      <w:rPr>
        <w:rFonts w:cs="Times New Roman"/>
      </w:rPr>
    </w:lvl>
    <w:lvl w:ilvl="5" w:tplc="0415001B">
      <w:start w:val="1"/>
      <w:numFmt w:val="lowerRoman"/>
      <w:lvlText w:val="%6."/>
      <w:lvlJc w:val="right"/>
      <w:pPr>
        <w:ind w:left="3610" w:hanging="180"/>
      </w:pPr>
      <w:rPr>
        <w:rFonts w:cs="Times New Roman"/>
      </w:rPr>
    </w:lvl>
    <w:lvl w:ilvl="6" w:tplc="0415000F">
      <w:start w:val="1"/>
      <w:numFmt w:val="decimal"/>
      <w:lvlText w:val="%7."/>
      <w:lvlJc w:val="left"/>
      <w:pPr>
        <w:ind w:left="4330" w:hanging="360"/>
      </w:pPr>
      <w:rPr>
        <w:rFonts w:cs="Times New Roman"/>
      </w:rPr>
    </w:lvl>
    <w:lvl w:ilvl="7" w:tplc="04150019">
      <w:start w:val="1"/>
      <w:numFmt w:val="lowerLetter"/>
      <w:lvlText w:val="%8."/>
      <w:lvlJc w:val="left"/>
      <w:pPr>
        <w:ind w:left="5050" w:hanging="360"/>
      </w:pPr>
      <w:rPr>
        <w:rFonts w:cs="Times New Roman"/>
      </w:rPr>
    </w:lvl>
    <w:lvl w:ilvl="8" w:tplc="0415001B">
      <w:start w:val="1"/>
      <w:numFmt w:val="lowerRoman"/>
      <w:lvlText w:val="%9."/>
      <w:lvlJc w:val="right"/>
      <w:pPr>
        <w:ind w:left="5770" w:hanging="180"/>
      </w:pPr>
      <w:rPr>
        <w:rFonts w:cs="Times New Roman"/>
      </w:rPr>
    </w:lvl>
  </w:abstractNum>
  <w:abstractNum w:abstractNumId="19">
    <w:nsid w:val="2211240C"/>
    <w:multiLevelType w:val="hybridMultilevel"/>
    <w:tmpl w:val="699E2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5729FA"/>
    <w:multiLevelType w:val="hybridMultilevel"/>
    <w:tmpl w:val="D0587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0F4E00"/>
    <w:multiLevelType w:val="hybridMultilevel"/>
    <w:tmpl w:val="600AFE04"/>
    <w:lvl w:ilvl="0" w:tplc="8F064C42">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B">
      <w:start w:val="1"/>
      <w:numFmt w:val="lowerLetter"/>
      <w:lvlText w:val="%2)"/>
      <w:lvlJc w:val="left"/>
      <w:pPr>
        <w:tabs>
          <w:tab w:val="num" w:pos="218"/>
        </w:tabs>
        <w:ind w:left="218"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2">
    <w:nsid w:val="317AFFD5"/>
    <w:multiLevelType w:val="hybridMultilevel"/>
    <w:tmpl w:val="C352A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2732C6D"/>
    <w:multiLevelType w:val="hybridMultilevel"/>
    <w:tmpl w:val="A32681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BF2854"/>
    <w:multiLevelType w:val="hybridMultilevel"/>
    <w:tmpl w:val="585C3C32"/>
    <w:lvl w:ilvl="0" w:tplc="7558354E">
      <w:start w:val="1"/>
      <w:numFmt w:val="decimal"/>
      <w:lvlText w:val="%1."/>
      <w:lvlJc w:val="left"/>
      <w:pPr>
        <w:ind w:left="1623" w:hanging="91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AEF2487"/>
    <w:multiLevelType w:val="hybridMultilevel"/>
    <w:tmpl w:val="060C5760"/>
    <w:lvl w:ilvl="0" w:tplc="51C8F1C8">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06EF6D"/>
    <w:multiLevelType w:val="hybridMultilevel"/>
    <w:tmpl w:val="C5A7A5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1950DA"/>
    <w:multiLevelType w:val="hybridMultilevel"/>
    <w:tmpl w:val="1870F47C"/>
    <w:lvl w:ilvl="0" w:tplc="546C2F96">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8">
    <w:nsid w:val="40874280"/>
    <w:multiLevelType w:val="hybridMultilevel"/>
    <w:tmpl w:val="A32681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000002"/>
    <w:multiLevelType w:val="hybridMultilevel"/>
    <w:tmpl w:val="D983CB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F096413"/>
    <w:multiLevelType w:val="hybridMultilevel"/>
    <w:tmpl w:val="B61A8DCE"/>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BBC4C9EE">
      <w:start w:val="1"/>
      <w:numFmt w:val="lowerLetter"/>
      <w:lvlText w:val="%4)"/>
      <w:lvlJc w:val="left"/>
      <w:pPr>
        <w:ind w:left="2880" w:hanging="360"/>
      </w:pPr>
      <w:rPr>
        <w:rFonts w:ascii="Calibri" w:eastAsia="Calibri" w:hAnsi="Calibri"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91F5327"/>
    <w:multiLevelType w:val="hybridMultilevel"/>
    <w:tmpl w:val="D0587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EC5382"/>
    <w:multiLevelType w:val="hybridMultilevel"/>
    <w:tmpl w:val="74B25AA8"/>
    <w:lvl w:ilvl="0" w:tplc="9252B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7F5AC2D"/>
    <w:multiLevelType w:val="hybridMultilevel"/>
    <w:tmpl w:val="95EA28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AAA43D5"/>
    <w:multiLevelType w:val="hybridMultilevel"/>
    <w:tmpl w:val="54BC0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F7398C"/>
    <w:multiLevelType w:val="hybridMultilevel"/>
    <w:tmpl w:val="85CE10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1004CEC"/>
    <w:multiLevelType w:val="hybridMultilevel"/>
    <w:tmpl w:val="A32681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10E5A1"/>
    <w:multiLevelType w:val="hybridMultilevel"/>
    <w:tmpl w:val="949174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17A0F48"/>
    <w:multiLevelType w:val="hybridMultilevel"/>
    <w:tmpl w:val="C472E1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6447CDB"/>
    <w:multiLevelType w:val="hybridMultilevel"/>
    <w:tmpl w:val="0E2E9D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E014130"/>
    <w:multiLevelType w:val="hybridMultilevel"/>
    <w:tmpl w:val="A32681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40"/>
  </w:num>
  <w:num w:numId="4">
    <w:abstractNumId w:val="41"/>
  </w:num>
  <w:num w:numId="5">
    <w:abstractNumId w:val="39"/>
  </w:num>
  <w:num w:numId="6">
    <w:abstractNumId w:val="2"/>
  </w:num>
  <w:num w:numId="7">
    <w:abstractNumId w:val="37"/>
  </w:num>
  <w:num w:numId="8">
    <w:abstractNumId w:val="13"/>
  </w:num>
  <w:num w:numId="9">
    <w:abstractNumId w:val="9"/>
  </w:num>
  <w:num w:numId="10">
    <w:abstractNumId w:val="17"/>
  </w:num>
  <w:num w:numId="11">
    <w:abstractNumId w:val="15"/>
  </w:num>
  <w:num w:numId="12">
    <w:abstractNumId w:val="35"/>
  </w:num>
  <w:num w:numId="13">
    <w:abstractNumId w:val="22"/>
  </w:num>
  <w:num w:numId="14">
    <w:abstractNumId w:val="16"/>
  </w:num>
  <w:num w:numId="15">
    <w:abstractNumId w:val="29"/>
  </w:num>
  <w:num w:numId="16">
    <w:abstractNumId w:val="3"/>
  </w:num>
  <w:num w:numId="17">
    <w:abstractNumId w:val="10"/>
  </w:num>
  <w:num w:numId="18">
    <w:abstractNumId w:val="7"/>
  </w:num>
  <w:num w:numId="19">
    <w:abstractNumId w:val="8"/>
  </w:num>
  <w:num w:numId="20">
    <w:abstractNumId w:val="5"/>
  </w:num>
  <w:num w:numId="21">
    <w:abstractNumId w:val="6"/>
  </w:num>
  <w:num w:numId="22">
    <w:abstractNumId w:val="4"/>
  </w:num>
  <w:num w:numId="23">
    <w:abstractNumId w:val="26"/>
  </w:num>
  <w:num w:numId="24">
    <w:abstractNumId w:val="1"/>
  </w:num>
  <w:num w:numId="25">
    <w:abstractNumId w:val="42"/>
  </w:num>
  <w:num w:numId="26">
    <w:abstractNumId w:val="23"/>
  </w:num>
  <w:num w:numId="27">
    <w:abstractNumId w:val="38"/>
  </w:num>
  <w:num w:numId="28">
    <w:abstractNumId w:val="28"/>
  </w:num>
  <w:num w:numId="29">
    <w:abstractNumId w:val="34"/>
  </w:num>
  <w:num w:numId="30">
    <w:abstractNumId w:val="11"/>
  </w:num>
  <w:num w:numId="31">
    <w:abstractNumId w:val="30"/>
  </w:num>
  <w:num w:numId="32">
    <w:abstractNumId w:val="21"/>
  </w:num>
  <w:num w:numId="33">
    <w:abstractNumId w:val="31"/>
  </w:num>
  <w:num w:numId="34">
    <w:abstractNumId w:val="33"/>
  </w:num>
  <w:num w:numId="35">
    <w:abstractNumId w:val="18"/>
  </w:num>
  <w:num w:numId="36">
    <w:abstractNumId w:val="12"/>
  </w:num>
  <w:num w:numId="37">
    <w:abstractNumId w:val="20"/>
  </w:num>
  <w:num w:numId="38">
    <w:abstractNumId w:val="32"/>
  </w:num>
  <w:num w:numId="39">
    <w:abstractNumId w:val="27"/>
  </w:num>
  <w:num w:numId="40">
    <w:abstractNumId w:val="24"/>
  </w:num>
  <w:num w:numId="41">
    <w:abstractNumId w:val="19"/>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BE"/>
    <w:rsid w:val="00027393"/>
    <w:rsid w:val="000A72C3"/>
    <w:rsid w:val="00106142"/>
    <w:rsid w:val="00132F4B"/>
    <w:rsid w:val="00144F48"/>
    <w:rsid w:val="001A7818"/>
    <w:rsid w:val="001C7991"/>
    <w:rsid w:val="00213E46"/>
    <w:rsid w:val="00232EAB"/>
    <w:rsid w:val="002364BE"/>
    <w:rsid w:val="00244A7E"/>
    <w:rsid w:val="002B7F7A"/>
    <w:rsid w:val="00304D68"/>
    <w:rsid w:val="00326EE9"/>
    <w:rsid w:val="003B4790"/>
    <w:rsid w:val="003C572A"/>
    <w:rsid w:val="004607E9"/>
    <w:rsid w:val="004670A8"/>
    <w:rsid w:val="004A6F6C"/>
    <w:rsid w:val="004E2757"/>
    <w:rsid w:val="004F4D6D"/>
    <w:rsid w:val="005452C0"/>
    <w:rsid w:val="00627BD4"/>
    <w:rsid w:val="00630303"/>
    <w:rsid w:val="0063271C"/>
    <w:rsid w:val="006A0DAA"/>
    <w:rsid w:val="006B38D1"/>
    <w:rsid w:val="006C2A7C"/>
    <w:rsid w:val="007342D3"/>
    <w:rsid w:val="007724D3"/>
    <w:rsid w:val="0085034D"/>
    <w:rsid w:val="00890ECF"/>
    <w:rsid w:val="008B7E01"/>
    <w:rsid w:val="008E78B1"/>
    <w:rsid w:val="009570DB"/>
    <w:rsid w:val="00960538"/>
    <w:rsid w:val="009C358B"/>
    <w:rsid w:val="00A81192"/>
    <w:rsid w:val="00A835B1"/>
    <w:rsid w:val="00AD4FB5"/>
    <w:rsid w:val="00B36093"/>
    <w:rsid w:val="00B468DC"/>
    <w:rsid w:val="00B5725E"/>
    <w:rsid w:val="00B62EEE"/>
    <w:rsid w:val="00C71296"/>
    <w:rsid w:val="00C9249C"/>
    <w:rsid w:val="00CB32F8"/>
    <w:rsid w:val="00CD20EC"/>
    <w:rsid w:val="00CE5174"/>
    <w:rsid w:val="00D041CC"/>
    <w:rsid w:val="00D47613"/>
    <w:rsid w:val="00DC42E0"/>
    <w:rsid w:val="00DF5622"/>
    <w:rsid w:val="00F5674F"/>
    <w:rsid w:val="00F61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customStyle="1" w:styleId="Default">
    <w:name w:val="Default"/>
    <w:rsid w:val="00630303"/>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326EE9"/>
    <w:pPr>
      <w:ind w:left="720"/>
      <w:contextualSpacing/>
    </w:pPr>
  </w:style>
  <w:style w:type="paragraph" w:styleId="Tekstprzypisukocowego">
    <w:name w:val="endnote text"/>
    <w:basedOn w:val="Normalny"/>
    <w:link w:val="TekstprzypisukocowegoZnak"/>
    <w:uiPriority w:val="99"/>
    <w:semiHidden/>
    <w:unhideWhenUsed/>
    <w:rsid w:val="001A78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7818"/>
    <w:rPr>
      <w:sz w:val="20"/>
      <w:szCs w:val="20"/>
    </w:rPr>
  </w:style>
  <w:style w:type="character" w:styleId="Odwoanieprzypisukocowego">
    <w:name w:val="endnote reference"/>
    <w:basedOn w:val="Domylnaczcionkaakapitu"/>
    <w:uiPriority w:val="99"/>
    <w:semiHidden/>
    <w:unhideWhenUsed/>
    <w:rsid w:val="001A78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customStyle="1" w:styleId="Default">
    <w:name w:val="Default"/>
    <w:rsid w:val="00630303"/>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326EE9"/>
    <w:pPr>
      <w:ind w:left="720"/>
      <w:contextualSpacing/>
    </w:pPr>
  </w:style>
  <w:style w:type="paragraph" w:styleId="Tekstprzypisukocowego">
    <w:name w:val="endnote text"/>
    <w:basedOn w:val="Normalny"/>
    <w:link w:val="TekstprzypisukocowegoZnak"/>
    <w:uiPriority w:val="99"/>
    <w:semiHidden/>
    <w:unhideWhenUsed/>
    <w:rsid w:val="001A78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7818"/>
    <w:rPr>
      <w:sz w:val="20"/>
      <w:szCs w:val="20"/>
    </w:rPr>
  </w:style>
  <w:style w:type="character" w:styleId="Odwoanieprzypisukocowego">
    <w:name w:val="endnote reference"/>
    <w:basedOn w:val="Domylnaczcionkaakapitu"/>
    <w:uiPriority w:val="99"/>
    <w:semiHidden/>
    <w:unhideWhenUsed/>
    <w:rsid w:val="001A7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cgroup.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jcgroup.pl"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mailto:pomorskie@jcgroup.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9DAA-B14F-4F94-AFA1-18CF13BA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3357</Words>
  <Characters>20145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J&amp;C Group</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Chadzypanagiotis - Jurkiewicz</dc:creator>
  <cp:lastModifiedBy>Karolina Chadzypanagiotis - Jurkiewicz</cp:lastModifiedBy>
  <cp:revision>12</cp:revision>
  <cp:lastPrinted>2017-01-02T10:38:00Z</cp:lastPrinted>
  <dcterms:created xsi:type="dcterms:W3CDTF">2017-01-02T14:26:00Z</dcterms:created>
  <dcterms:modified xsi:type="dcterms:W3CDTF">2017-01-13T12:06:00Z</dcterms:modified>
</cp:coreProperties>
</file>